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02E14" w14:textId="77777777" w:rsidR="00C16D55" w:rsidRDefault="00C16D55" w:rsidP="00C16D55"/>
    <w:sdt>
      <w:sdtPr>
        <w:alias w:val="Dokumenttitel"/>
        <w:tag w:val="Dokumenttitel"/>
        <w:id w:val="-2128619653"/>
        <w:lock w:val="sdtLocked"/>
        <w:placeholder>
          <w:docPart w:val="55CACC30BB404A789ED269669EA819EC"/>
        </w:placeholder>
        <w:dataBinding w:prefixMappings="xmlns:ns0='http://purl.org/dc/elements/1.1/' xmlns:ns1='http://schemas.openxmlformats.org/package/2006/metadata/core-properties' " w:xpath="/ns1:coreProperties[1]/ns0:title[1]" w:storeItemID="{6C3C8BC8-F283-45AE-878A-BAB7291924A1}"/>
        <w:text/>
      </w:sdtPr>
      <w:sdtEndPr/>
      <w:sdtContent>
        <w:p w14:paraId="33E48960" w14:textId="6BE2D6CC" w:rsidR="00A20A26" w:rsidRPr="00DF6B54" w:rsidRDefault="00757369" w:rsidP="002D3AAC">
          <w:pPr>
            <w:pStyle w:val="Rubrik1"/>
          </w:pPr>
          <w:r w:rsidRPr="00DF6B54">
            <w:t>Anvisningar och mall för ansökan om inrättande av utbildningsprogram,</w:t>
          </w:r>
          <w:r>
            <w:t xml:space="preserve"> inklusive</w:t>
          </w:r>
          <w:r w:rsidRPr="00DF6B54">
            <w:t xml:space="preserve"> </w:t>
          </w:r>
          <w:r>
            <w:t xml:space="preserve">inrättande av </w:t>
          </w:r>
          <w:r w:rsidRPr="00DF6B54">
            <w:t>inriktning inom specialistsjuksköterskeexamen och teknikområde inom högskoleingenjörsexamen</w:t>
          </w:r>
        </w:p>
      </w:sdtContent>
    </w:sdt>
    <w:p w14:paraId="3D7EE95D" w14:textId="77777777" w:rsidR="00E82AD0" w:rsidRDefault="00E82AD0" w:rsidP="00E82AD0">
      <w:pPr>
        <w:jc w:val="both"/>
      </w:pPr>
    </w:p>
    <w:p w14:paraId="295913CD" w14:textId="7E64D355" w:rsidR="00757369" w:rsidRPr="0061076D" w:rsidRDefault="00757369" w:rsidP="0061076D">
      <w:r w:rsidRPr="0061076D">
        <w:t>Processen vid ansökan om inrättande av utbildningsprogram</w:t>
      </w:r>
      <w:r w:rsidR="00874F09" w:rsidRPr="0061076D">
        <w:t xml:space="preserve"> inklusive inrättande av inriktning inom specialistsjuksköterskeexamen och teknikområde inom högskoleingenjörsexamen </w:t>
      </w:r>
      <w:r w:rsidRPr="0061076D">
        <w:t xml:space="preserve">finns beskriven i </w:t>
      </w:r>
      <w:r w:rsidR="0061076D" w:rsidRPr="0061076D">
        <w:t xml:space="preserve">Regler för inrättande och nedläggning av ämne, huvudområde, yrkesexamen och utbildningsprogram på grundnivå och avancerad nivå C 2024/414. </w:t>
      </w:r>
      <w:r w:rsidRPr="0061076D">
        <w:t>Innan arbetet med att ansöka om inrättande av</w:t>
      </w:r>
      <w:r w:rsidR="005A4FA8">
        <w:t xml:space="preserve"> utbildningsprogram</w:t>
      </w:r>
      <w:r w:rsidRPr="0061076D">
        <w:t xml:space="preserve"> ska kontakt tas med UFN:s nämnd</w:t>
      </w:r>
      <w:r w:rsidR="0061076D">
        <w:t xml:space="preserve">stöd </w:t>
      </w:r>
      <w:hyperlink r:id="rId10" w:history="1">
        <w:r w:rsidR="0061076D" w:rsidRPr="00CB275B">
          <w:rPr>
            <w:rStyle w:val="Hyperlnk"/>
          </w:rPr>
          <w:t>ufn@du.se</w:t>
        </w:r>
      </w:hyperlink>
      <w:r w:rsidRPr="0061076D">
        <w:t xml:space="preserve">.  </w:t>
      </w:r>
      <w:r w:rsidR="0061076D">
        <w:t>Nämndstödet</w:t>
      </w:r>
      <w:r w:rsidRPr="0061076D">
        <w:t xml:space="preserve"> ger råd både när det gäller processen för inrättande och framställningen av ansökan enligt mallen nedan. </w:t>
      </w:r>
    </w:p>
    <w:p w14:paraId="595977BD" w14:textId="30BC44C4" w:rsidR="00757369" w:rsidRPr="0061076D" w:rsidRDefault="00757369" w:rsidP="00CA16BC">
      <w:pPr>
        <w:jc w:val="both"/>
      </w:pPr>
      <w:r w:rsidRPr="0061076D">
        <w:t>De bedömningsområden och bedömningsgrunder som ska anges i ansökan finns beskrivna i detta dokument. Här finns även anvisningar som ger vägledning till vilken information som efterfrågas för den specifika bedömningsgrunden. Dokumentet utgör också mall för ansökan</w:t>
      </w:r>
      <w:r w:rsidR="003C0E0D">
        <w:t xml:space="preserve"> samt vägledning för de sakkunniga som ska bedöma ansökan</w:t>
      </w:r>
      <w:r w:rsidR="003C0E0D" w:rsidRPr="003F124B">
        <w:t>.</w:t>
      </w:r>
    </w:p>
    <w:p w14:paraId="58536673" w14:textId="5FFD4219" w:rsidR="00757369" w:rsidRPr="00EB2A4D" w:rsidRDefault="00757369" w:rsidP="00757369">
      <w:r w:rsidRPr="0061076D">
        <w:t xml:space="preserve">De bedömningsgrunder som ska användas vid framläggning i institutionens ledningsråd samt vid samråd i rektors ledningsråd är markerade i anvisningarna. En översikt finns i </w:t>
      </w:r>
      <w:r w:rsidR="0061076D" w:rsidRPr="00CA4A5C">
        <w:t>Regler för inrättande och nedläggning av ämne, huvudområde, yrkesexamen och utbildningsprogram på grundnivå och avancerad nivå C 2024/414</w:t>
      </w:r>
      <w:r w:rsidRPr="0061076D">
        <w:t xml:space="preserve">. Efter samrådet i rektors ledningsråd beslutar rektor om ansökan ska </w:t>
      </w:r>
      <w:r w:rsidRPr="00EB2A4D">
        <w:t>beredas vidare i sin helhet.</w:t>
      </w:r>
    </w:p>
    <w:p w14:paraId="6B45919A" w14:textId="5E5F503F" w:rsidR="00E82AD0" w:rsidRPr="00EB2A4D" w:rsidRDefault="00B81942" w:rsidP="00B73762">
      <w:pPr>
        <w:pStyle w:val="Rubrik2"/>
        <w:rPr>
          <w:color w:val="000000" w:themeColor="text1"/>
        </w:rPr>
      </w:pPr>
      <w:r w:rsidRPr="00EB2A4D">
        <w:rPr>
          <w:color w:val="000000" w:themeColor="text1"/>
        </w:rPr>
        <w:t>Inledande information</w:t>
      </w:r>
    </w:p>
    <w:p w14:paraId="6B28A074" w14:textId="77777777" w:rsidR="00B73762" w:rsidRPr="00EB2A4D" w:rsidRDefault="00B73762" w:rsidP="00B73762">
      <w:pPr>
        <w:rPr>
          <w:color w:val="FF0000"/>
          <w:lang w:eastAsia="sv-SE"/>
        </w:rPr>
      </w:pPr>
    </w:p>
    <w:tbl>
      <w:tblPr>
        <w:tblStyle w:val="Tabellrutnt"/>
        <w:tblW w:w="9209" w:type="dxa"/>
        <w:tblLook w:val="04A0" w:firstRow="1" w:lastRow="0" w:firstColumn="1" w:lastColumn="0" w:noHBand="0" w:noVBand="1"/>
      </w:tblPr>
      <w:tblGrid>
        <w:gridCol w:w="4519"/>
        <w:gridCol w:w="4690"/>
      </w:tblGrid>
      <w:tr w:rsidR="00292025" w:rsidRPr="00EB2A4D" w14:paraId="61128483" w14:textId="6A404E98" w:rsidTr="00AE6293">
        <w:tc>
          <w:tcPr>
            <w:tcW w:w="4519" w:type="dxa"/>
          </w:tcPr>
          <w:p w14:paraId="05C6324C" w14:textId="08693F2D" w:rsidR="00AE6293" w:rsidRPr="00EB2A4D" w:rsidRDefault="00AE6293" w:rsidP="00757369">
            <w:pPr>
              <w:spacing w:after="0"/>
              <w:rPr>
                <w:b/>
                <w:bCs/>
                <w:color w:val="000000" w:themeColor="text1"/>
                <w:sz w:val="20"/>
                <w:szCs w:val="20"/>
              </w:rPr>
            </w:pPr>
            <w:r w:rsidRPr="00EB2A4D">
              <w:rPr>
                <w:b/>
                <w:bCs/>
                <w:color w:val="000000" w:themeColor="text1"/>
                <w:sz w:val="20"/>
                <w:szCs w:val="20"/>
              </w:rPr>
              <w:t xml:space="preserve">Ansvarig </w:t>
            </w:r>
            <w:r w:rsidR="009D5394" w:rsidRPr="00EB2A4D">
              <w:rPr>
                <w:b/>
                <w:bCs/>
                <w:color w:val="000000" w:themeColor="text1"/>
                <w:sz w:val="20"/>
                <w:szCs w:val="20"/>
              </w:rPr>
              <w:t xml:space="preserve">kontaktperson </w:t>
            </w:r>
            <w:r w:rsidRPr="00EB2A4D">
              <w:rPr>
                <w:b/>
                <w:bCs/>
                <w:color w:val="000000" w:themeColor="text1"/>
                <w:sz w:val="20"/>
                <w:szCs w:val="20"/>
              </w:rPr>
              <w:t xml:space="preserve">för ansökan </w:t>
            </w:r>
            <w:r w:rsidRPr="00EB2A4D">
              <w:rPr>
                <w:b/>
                <w:bCs/>
                <w:color w:val="000000" w:themeColor="text1"/>
                <w:sz w:val="20"/>
                <w:szCs w:val="20"/>
              </w:rPr>
              <w:br/>
            </w:r>
            <w:r w:rsidRPr="00EB2A4D">
              <w:rPr>
                <w:color w:val="000000" w:themeColor="text1"/>
                <w:sz w:val="20"/>
                <w:szCs w:val="20"/>
              </w:rPr>
              <w:t xml:space="preserve">Ange namn och e-postadress. </w:t>
            </w:r>
          </w:p>
        </w:tc>
        <w:tc>
          <w:tcPr>
            <w:tcW w:w="4690" w:type="dxa"/>
          </w:tcPr>
          <w:p w14:paraId="1F845099" w14:textId="77777777" w:rsidR="00AE6293" w:rsidRPr="00EB2A4D" w:rsidRDefault="00AE6293" w:rsidP="00E82AD0">
            <w:pPr>
              <w:jc w:val="both"/>
              <w:rPr>
                <w:rFonts w:asciiTheme="minorBidi" w:hAnsiTheme="minorBidi" w:cstheme="minorBidi"/>
                <w:color w:val="FF0000"/>
                <w:sz w:val="18"/>
                <w:szCs w:val="18"/>
              </w:rPr>
            </w:pPr>
          </w:p>
        </w:tc>
      </w:tr>
      <w:tr w:rsidR="00C15EC5" w:rsidRPr="00EB2A4D" w14:paraId="6C741E10" w14:textId="77777777" w:rsidTr="00AE6293">
        <w:tc>
          <w:tcPr>
            <w:tcW w:w="4519" w:type="dxa"/>
          </w:tcPr>
          <w:p w14:paraId="734D376F" w14:textId="7782DCB1" w:rsidR="00C15EC5" w:rsidRPr="00EB2A4D" w:rsidRDefault="00C15EC5" w:rsidP="00757369">
            <w:pPr>
              <w:spacing w:after="0"/>
              <w:rPr>
                <w:b/>
                <w:bCs/>
                <w:color w:val="000000" w:themeColor="text1"/>
                <w:sz w:val="20"/>
                <w:szCs w:val="20"/>
              </w:rPr>
            </w:pPr>
            <w:r w:rsidRPr="00EB2A4D">
              <w:rPr>
                <w:b/>
                <w:bCs/>
                <w:color w:val="000000" w:themeColor="text1"/>
                <w:sz w:val="20"/>
                <w:szCs w:val="20"/>
              </w:rPr>
              <w:t>Ansökan avser</w:t>
            </w:r>
            <w:r w:rsidRPr="00EB2A4D">
              <w:rPr>
                <w:b/>
                <w:bCs/>
                <w:color w:val="000000" w:themeColor="text1"/>
                <w:sz w:val="20"/>
                <w:szCs w:val="20"/>
              </w:rPr>
              <w:br/>
            </w:r>
            <w:r w:rsidRPr="00EB2A4D">
              <w:rPr>
                <w:color w:val="000000" w:themeColor="text1"/>
                <w:sz w:val="20"/>
                <w:szCs w:val="20"/>
              </w:rPr>
              <w:t>Ange om ansökan avser utbildningsprogram enbart, eller även inrättande av inriktning inom specialistsjuksköterskeexamen, alt.  teknikområde inom högskoleingenjörsexamen alt. högskoleexamen</w:t>
            </w:r>
          </w:p>
        </w:tc>
        <w:tc>
          <w:tcPr>
            <w:tcW w:w="4690" w:type="dxa"/>
          </w:tcPr>
          <w:p w14:paraId="745498BA" w14:textId="77777777" w:rsidR="00C15EC5" w:rsidRPr="00EB2A4D" w:rsidRDefault="00C15EC5" w:rsidP="00E82AD0">
            <w:pPr>
              <w:jc w:val="both"/>
              <w:rPr>
                <w:rFonts w:asciiTheme="minorBidi" w:hAnsiTheme="minorBidi" w:cstheme="minorBidi"/>
                <w:color w:val="FF0000"/>
                <w:sz w:val="18"/>
                <w:szCs w:val="18"/>
              </w:rPr>
            </w:pPr>
          </w:p>
        </w:tc>
      </w:tr>
      <w:tr w:rsidR="00C15EC5" w:rsidRPr="00EB2A4D" w14:paraId="0BDA9EB9" w14:textId="77777777" w:rsidTr="00AE6293">
        <w:tc>
          <w:tcPr>
            <w:tcW w:w="4519" w:type="dxa"/>
          </w:tcPr>
          <w:p w14:paraId="11965701" w14:textId="524D24C5" w:rsidR="00C15EC5" w:rsidRPr="00EB2A4D" w:rsidRDefault="00C15EC5" w:rsidP="00757369">
            <w:pPr>
              <w:spacing w:after="0"/>
              <w:rPr>
                <w:b/>
                <w:bCs/>
                <w:color w:val="FF0000"/>
                <w:sz w:val="20"/>
                <w:szCs w:val="20"/>
              </w:rPr>
            </w:pPr>
            <w:r w:rsidRPr="00EB2A4D">
              <w:rPr>
                <w:b/>
                <w:bCs/>
                <w:color w:val="000000" w:themeColor="text1"/>
                <w:sz w:val="20"/>
                <w:szCs w:val="20"/>
              </w:rPr>
              <w:t>Ska ny</w:t>
            </w:r>
            <w:r w:rsidR="0061076D" w:rsidRPr="00EB2A4D">
              <w:rPr>
                <w:b/>
                <w:bCs/>
                <w:color w:val="000000" w:themeColor="text1"/>
                <w:sz w:val="20"/>
                <w:szCs w:val="20"/>
              </w:rPr>
              <w:t xml:space="preserve">tt huvudområde </w:t>
            </w:r>
            <w:r w:rsidRPr="00EB2A4D">
              <w:rPr>
                <w:b/>
                <w:bCs/>
                <w:color w:val="000000" w:themeColor="text1"/>
                <w:sz w:val="20"/>
                <w:szCs w:val="20"/>
              </w:rPr>
              <w:t>inrättas?</w:t>
            </w:r>
            <w:r w:rsidRPr="00EB2A4D">
              <w:rPr>
                <w:b/>
                <w:bCs/>
                <w:color w:val="000000" w:themeColor="text1"/>
                <w:sz w:val="20"/>
                <w:szCs w:val="20"/>
              </w:rPr>
              <w:br/>
            </w:r>
            <w:r w:rsidRPr="00EB2A4D">
              <w:rPr>
                <w:color w:val="000000" w:themeColor="text1"/>
                <w:sz w:val="20"/>
                <w:szCs w:val="20"/>
              </w:rPr>
              <w:t>Ansökan för detta görs enligt separata anvisningar</w:t>
            </w:r>
          </w:p>
        </w:tc>
        <w:tc>
          <w:tcPr>
            <w:tcW w:w="4690" w:type="dxa"/>
          </w:tcPr>
          <w:p w14:paraId="4F946B06" w14:textId="77777777" w:rsidR="00C15EC5" w:rsidRPr="00EB2A4D" w:rsidRDefault="00C15EC5" w:rsidP="00E82AD0">
            <w:pPr>
              <w:jc w:val="both"/>
              <w:rPr>
                <w:rFonts w:asciiTheme="minorBidi" w:hAnsiTheme="minorBidi" w:cstheme="minorBidi"/>
                <w:color w:val="FF0000"/>
                <w:sz w:val="18"/>
                <w:szCs w:val="18"/>
              </w:rPr>
            </w:pPr>
          </w:p>
        </w:tc>
      </w:tr>
    </w:tbl>
    <w:p w14:paraId="7AF7E097" w14:textId="126FF898" w:rsidR="00AE6293" w:rsidRPr="00EB2A4D" w:rsidRDefault="004C22D3" w:rsidP="00AE6293">
      <w:r w:rsidRPr="00EB2A4D">
        <w:br w:type="page"/>
      </w:r>
    </w:p>
    <w:p w14:paraId="283C131A" w14:textId="77777777" w:rsidR="0063205B" w:rsidRPr="00EB2A4D" w:rsidRDefault="0063205B" w:rsidP="0063205B">
      <w:pPr>
        <w:pStyle w:val="Rubrik2"/>
      </w:pPr>
      <w:r w:rsidRPr="00EB2A4D">
        <w:lastRenderedPageBreak/>
        <w:t>Bedömningsområde 1: Generell beskrivning</w:t>
      </w:r>
    </w:p>
    <w:p w14:paraId="372774C9" w14:textId="77777777" w:rsidR="0063205B" w:rsidRPr="00EB2A4D" w:rsidRDefault="0063205B" w:rsidP="0063205B">
      <w:pPr>
        <w:rPr>
          <w:lang w:eastAsia="sv-SE"/>
        </w:rPr>
      </w:pPr>
    </w:p>
    <w:tbl>
      <w:tblPr>
        <w:tblW w:w="9560" w:type="dxa"/>
        <w:tblLook w:val="04A0" w:firstRow="1" w:lastRow="0" w:firstColumn="1" w:lastColumn="0" w:noHBand="0" w:noVBand="1"/>
      </w:tblPr>
      <w:tblGrid>
        <w:gridCol w:w="3140"/>
        <w:gridCol w:w="5460"/>
        <w:gridCol w:w="960"/>
      </w:tblGrid>
      <w:tr w:rsidR="00C15EC5" w:rsidRPr="00EB2A4D" w14:paraId="5369C330" w14:textId="77777777" w:rsidTr="00C15EC5">
        <w:trPr>
          <w:trHeight w:val="567"/>
        </w:trPr>
        <w:tc>
          <w:tcPr>
            <w:tcW w:w="3140" w:type="dxa"/>
            <w:tcBorders>
              <w:top w:val="single" w:sz="4" w:space="0" w:color="auto"/>
              <w:left w:val="nil"/>
              <w:bottom w:val="single" w:sz="4" w:space="0" w:color="auto"/>
              <w:right w:val="nil"/>
            </w:tcBorders>
            <w:shd w:val="clear" w:color="000000" w:fill="EDEDED"/>
            <w:hideMark/>
          </w:tcPr>
          <w:p w14:paraId="54435DC2"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1</w:t>
            </w:r>
          </w:p>
        </w:tc>
        <w:tc>
          <w:tcPr>
            <w:tcW w:w="5460" w:type="dxa"/>
            <w:tcBorders>
              <w:top w:val="single" w:sz="4" w:space="0" w:color="auto"/>
              <w:left w:val="nil"/>
              <w:bottom w:val="single" w:sz="4" w:space="0" w:color="auto"/>
              <w:right w:val="nil"/>
            </w:tcBorders>
            <w:shd w:val="clear" w:color="000000" w:fill="EDEDED"/>
            <w:hideMark/>
          </w:tcPr>
          <w:p w14:paraId="3770CEDE"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Generell</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beskrivning</w:t>
            </w:r>
            <w:proofErr w:type="spellEnd"/>
          </w:p>
        </w:tc>
        <w:tc>
          <w:tcPr>
            <w:tcW w:w="960" w:type="dxa"/>
            <w:tcBorders>
              <w:top w:val="single" w:sz="4" w:space="0" w:color="auto"/>
              <w:left w:val="nil"/>
              <w:bottom w:val="single" w:sz="4" w:space="0" w:color="auto"/>
              <w:right w:val="nil"/>
            </w:tcBorders>
            <w:shd w:val="clear" w:color="000000" w:fill="EDEDED"/>
            <w:hideMark/>
          </w:tcPr>
          <w:p w14:paraId="7DBCE9FE" w14:textId="77777777" w:rsidR="00C15EC5" w:rsidRPr="00EB2A4D" w:rsidRDefault="00C15EC5" w:rsidP="00C15EC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C15EC5" w:rsidRPr="00EB2A4D" w14:paraId="6178224E" w14:textId="77777777" w:rsidTr="00C15EC5">
        <w:trPr>
          <w:trHeight w:val="567"/>
        </w:trPr>
        <w:tc>
          <w:tcPr>
            <w:tcW w:w="3140" w:type="dxa"/>
            <w:tcBorders>
              <w:top w:val="nil"/>
              <w:left w:val="nil"/>
              <w:bottom w:val="nil"/>
              <w:right w:val="nil"/>
            </w:tcBorders>
            <w:shd w:val="clear" w:color="auto" w:fill="auto"/>
            <w:hideMark/>
          </w:tcPr>
          <w:p w14:paraId="1B71E37A"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1.1 </w:t>
            </w:r>
          </w:p>
        </w:tc>
        <w:tc>
          <w:tcPr>
            <w:tcW w:w="5460" w:type="dxa"/>
            <w:tcBorders>
              <w:top w:val="nil"/>
              <w:left w:val="nil"/>
              <w:bottom w:val="nil"/>
              <w:right w:val="nil"/>
            </w:tcBorders>
            <w:shd w:val="clear" w:color="auto" w:fill="auto"/>
            <w:hideMark/>
          </w:tcPr>
          <w:p w14:paraId="7B308D64" w14:textId="528A5458"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Ansvarigt ämne för </w:t>
            </w:r>
            <w:r w:rsidR="00874F09" w:rsidRPr="00EB2A4D">
              <w:rPr>
                <w:rFonts w:ascii="Arial" w:eastAsia="Times New Roman" w:hAnsi="Arial" w:cs="Arial"/>
                <w:sz w:val="16"/>
                <w:szCs w:val="16"/>
                <w:lang w:eastAsia="zh-CN"/>
              </w:rPr>
              <w:t>utbildningsprogrammet</w:t>
            </w:r>
            <w:r w:rsidRPr="00EB2A4D">
              <w:rPr>
                <w:rFonts w:ascii="Arial" w:eastAsia="Times New Roman" w:hAnsi="Arial" w:cs="Arial"/>
                <w:sz w:val="16"/>
                <w:szCs w:val="16"/>
                <w:lang w:eastAsia="zh-CN"/>
              </w:rPr>
              <w:t xml:space="preserve"> är föreslaget</w:t>
            </w:r>
          </w:p>
        </w:tc>
        <w:tc>
          <w:tcPr>
            <w:tcW w:w="960" w:type="dxa"/>
            <w:tcBorders>
              <w:top w:val="nil"/>
              <w:left w:val="nil"/>
              <w:bottom w:val="nil"/>
              <w:right w:val="nil"/>
            </w:tcBorders>
            <w:shd w:val="clear" w:color="auto" w:fill="auto"/>
            <w:hideMark/>
          </w:tcPr>
          <w:p w14:paraId="10AD3FE0"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C15EC5" w:rsidRPr="00EB2A4D" w14:paraId="79374C5E" w14:textId="77777777" w:rsidTr="00C15EC5">
        <w:trPr>
          <w:trHeight w:val="567"/>
        </w:trPr>
        <w:tc>
          <w:tcPr>
            <w:tcW w:w="3140" w:type="dxa"/>
            <w:tcBorders>
              <w:top w:val="nil"/>
              <w:left w:val="nil"/>
              <w:bottom w:val="nil"/>
              <w:right w:val="nil"/>
            </w:tcBorders>
            <w:shd w:val="clear" w:color="auto" w:fill="auto"/>
            <w:hideMark/>
          </w:tcPr>
          <w:p w14:paraId="58C8F170"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1.2</w:t>
            </w:r>
          </w:p>
        </w:tc>
        <w:tc>
          <w:tcPr>
            <w:tcW w:w="5460" w:type="dxa"/>
            <w:tcBorders>
              <w:top w:val="nil"/>
              <w:left w:val="nil"/>
              <w:bottom w:val="nil"/>
              <w:right w:val="nil"/>
            </w:tcBorders>
            <w:shd w:val="clear" w:color="auto" w:fill="auto"/>
            <w:hideMark/>
          </w:tcPr>
          <w:p w14:paraId="2FE32D21" w14:textId="77777777"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Namnet (både på svenska och engelska) speglar utbildningsprogrammets innehåll och är hållbart över längre tid.</w:t>
            </w:r>
          </w:p>
        </w:tc>
        <w:tc>
          <w:tcPr>
            <w:tcW w:w="960" w:type="dxa"/>
            <w:tcBorders>
              <w:top w:val="nil"/>
              <w:left w:val="nil"/>
              <w:bottom w:val="nil"/>
              <w:right w:val="nil"/>
            </w:tcBorders>
            <w:shd w:val="clear" w:color="auto" w:fill="auto"/>
            <w:hideMark/>
          </w:tcPr>
          <w:p w14:paraId="394723DB"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C15EC5" w:rsidRPr="00EB2A4D" w14:paraId="522B577C" w14:textId="77777777" w:rsidTr="00C15EC5">
        <w:trPr>
          <w:trHeight w:val="567"/>
        </w:trPr>
        <w:tc>
          <w:tcPr>
            <w:tcW w:w="3140" w:type="dxa"/>
            <w:tcBorders>
              <w:top w:val="nil"/>
              <w:left w:val="nil"/>
              <w:bottom w:val="nil"/>
              <w:right w:val="nil"/>
            </w:tcBorders>
            <w:shd w:val="clear" w:color="auto" w:fill="auto"/>
            <w:hideMark/>
          </w:tcPr>
          <w:p w14:paraId="59799ABF"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1.3</w:t>
            </w:r>
          </w:p>
        </w:tc>
        <w:tc>
          <w:tcPr>
            <w:tcW w:w="5460" w:type="dxa"/>
            <w:tcBorders>
              <w:top w:val="nil"/>
              <w:left w:val="nil"/>
              <w:bottom w:val="nil"/>
              <w:right w:val="nil"/>
            </w:tcBorders>
            <w:shd w:val="clear" w:color="auto" w:fill="auto"/>
            <w:hideMark/>
          </w:tcPr>
          <w:p w14:paraId="2932811B" w14:textId="740DF9B7" w:rsidR="00C15EC5" w:rsidRPr="00EB2A4D" w:rsidRDefault="00FD6783" w:rsidP="00C15EC5">
            <w:pPr>
              <w:spacing w:after="0" w:line="240" w:lineRule="auto"/>
              <w:rPr>
                <w:rFonts w:ascii="Arial" w:eastAsia="Times New Roman" w:hAnsi="Arial" w:cs="Arial"/>
                <w:sz w:val="16"/>
                <w:szCs w:val="16"/>
                <w:lang w:eastAsia="zh-CN"/>
              </w:rPr>
            </w:pPr>
            <w:r w:rsidRPr="00EB2A4D">
              <w:rPr>
                <w:rFonts w:ascii="Arial" w:eastAsia="Times New Roman" w:hAnsi="Arial" w:cs="Arial"/>
                <w:i/>
                <w:iCs/>
                <w:sz w:val="16"/>
                <w:szCs w:val="16"/>
                <w:lang w:eastAsia="zh-CN"/>
              </w:rPr>
              <w:t>Ej tillämpbar vid ansökan om inrättande av utbildningsprogram</w:t>
            </w:r>
            <w:r w:rsidRPr="00EB2A4D">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118FBBFB" w14:textId="77777777" w:rsidR="00C15EC5" w:rsidRPr="00EB2A4D" w:rsidRDefault="00C15EC5" w:rsidP="00C15EC5">
            <w:pPr>
              <w:spacing w:after="0" w:line="240" w:lineRule="auto"/>
              <w:rPr>
                <w:rFonts w:ascii="Arial" w:eastAsia="Times New Roman" w:hAnsi="Arial" w:cs="Arial"/>
                <w:sz w:val="16"/>
                <w:szCs w:val="16"/>
                <w:lang w:eastAsia="zh-CN"/>
              </w:rPr>
            </w:pPr>
          </w:p>
        </w:tc>
      </w:tr>
      <w:tr w:rsidR="00C15EC5" w:rsidRPr="00EB2A4D" w14:paraId="79ABCE02" w14:textId="77777777" w:rsidTr="00C15EC5">
        <w:trPr>
          <w:trHeight w:val="567"/>
        </w:trPr>
        <w:tc>
          <w:tcPr>
            <w:tcW w:w="3140" w:type="dxa"/>
            <w:tcBorders>
              <w:top w:val="nil"/>
              <w:left w:val="nil"/>
              <w:bottom w:val="nil"/>
              <w:right w:val="nil"/>
            </w:tcBorders>
            <w:shd w:val="clear" w:color="auto" w:fill="auto"/>
            <w:hideMark/>
          </w:tcPr>
          <w:p w14:paraId="63C81EF0" w14:textId="77777777" w:rsidR="00C15EC5" w:rsidRPr="00EB2A4D" w:rsidRDefault="00C15EC5" w:rsidP="00C15EC5">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1.4</w:t>
            </w:r>
          </w:p>
        </w:tc>
        <w:tc>
          <w:tcPr>
            <w:tcW w:w="5460" w:type="dxa"/>
            <w:tcBorders>
              <w:top w:val="nil"/>
              <w:left w:val="nil"/>
              <w:bottom w:val="nil"/>
              <w:right w:val="nil"/>
            </w:tcBorders>
            <w:shd w:val="clear" w:color="auto" w:fill="auto"/>
            <w:hideMark/>
          </w:tcPr>
          <w:p w14:paraId="0F57D6CD" w14:textId="77777777" w:rsidR="00C15EC5" w:rsidRPr="00EB2A4D" w:rsidRDefault="00C15EC5" w:rsidP="00C15EC5">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En beskrivning av utbildningsprogrammets innehåll visar att innehållet har en rimlig omfattning och djup samt är väl avgränsat.</w:t>
            </w:r>
          </w:p>
        </w:tc>
        <w:tc>
          <w:tcPr>
            <w:tcW w:w="960" w:type="dxa"/>
            <w:tcBorders>
              <w:top w:val="nil"/>
              <w:left w:val="nil"/>
              <w:bottom w:val="nil"/>
              <w:right w:val="nil"/>
            </w:tcBorders>
            <w:shd w:val="clear" w:color="auto" w:fill="auto"/>
            <w:hideMark/>
          </w:tcPr>
          <w:p w14:paraId="37D82262" w14:textId="77777777" w:rsidR="00C15EC5" w:rsidRPr="00EB2A4D" w:rsidRDefault="00C15EC5" w:rsidP="00C15EC5">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751AD991" w14:textId="77777777" w:rsidTr="00C15EC5">
        <w:trPr>
          <w:trHeight w:val="567"/>
        </w:trPr>
        <w:tc>
          <w:tcPr>
            <w:tcW w:w="3140" w:type="dxa"/>
            <w:tcBorders>
              <w:top w:val="nil"/>
              <w:left w:val="nil"/>
              <w:bottom w:val="nil"/>
              <w:right w:val="nil"/>
            </w:tcBorders>
            <w:shd w:val="clear" w:color="auto" w:fill="auto"/>
            <w:hideMark/>
          </w:tcPr>
          <w:p w14:paraId="4F0B1CB6" w14:textId="77777777"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1.5</w:t>
            </w:r>
          </w:p>
        </w:tc>
        <w:tc>
          <w:tcPr>
            <w:tcW w:w="5460" w:type="dxa"/>
            <w:tcBorders>
              <w:top w:val="nil"/>
              <w:left w:val="nil"/>
              <w:bottom w:val="nil"/>
              <w:right w:val="nil"/>
            </w:tcBorders>
            <w:shd w:val="clear" w:color="auto" w:fill="auto"/>
            <w:hideMark/>
          </w:tcPr>
          <w:p w14:paraId="785940DD" w14:textId="190C1669" w:rsidR="00FD6783" w:rsidRPr="00EB2A4D" w:rsidRDefault="00FD6783" w:rsidP="00FD6783">
            <w:pPr>
              <w:spacing w:after="0" w:line="240" w:lineRule="auto"/>
              <w:rPr>
                <w:rFonts w:ascii="Arial" w:eastAsia="Times New Roman" w:hAnsi="Arial" w:cs="Arial"/>
                <w:sz w:val="16"/>
                <w:szCs w:val="16"/>
                <w:lang w:eastAsia="zh-CN"/>
              </w:rPr>
            </w:pPr>
            <w:r w:rsidRPr="00EB2A4D">
              <w:rPr>
                <w:rFonts w:ascii="Arial" w:eastAsia="Times New Roman" w:hAnsi="Arial" w:cs="Arial"/>
                <w:i/>
                <w:iCs/>
                <w:sz w:val="16"/>
                <w:szCs w:val="16"/>
                <w:lang w:eastAsia="zh-CN"/>
              </w:rPr>
              <w:t>Ej tillämpbar vid ansökan om inrättande av utbildningsprogram</w:t>
            </w:r>
            <w:r w:rsidRPr="00EB2A4D">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131A5AD2" w14:textId="77777777" w:rsidR="00FD6783" w:rsidRPr="00EB2A4D" w:rsidRDefault="00FD6783" w:rsidP="00FD6783">
            <w:pPr>
              <w:spacing w:after="0" w:line="240" w:lineRule="auto"/>
              <w:rPr>
                <w:rFonts w:ascii="Arial" w:eastAsia="Times New Roman" w:hAnsi="Arial" w:cs="Arial"/>
                <w:sz w:val="16"/>
                <w:szCs w:val="16"/>
                <w:lang w:eastAsia="zh-CN"/>
              </w:rPr>
            </w:pPr>
          </w:p>
        </w:tc>
      </w:tr>
      <w:tr w:rsidR="003718DD" w:rsidRPr="00EB2A4D" w14:paraId="3810D31F" w14:textId="77777777" w:rsidTr="00C15EC5">
        <w:trPr>
          <w:trHeight w:val="567"/>
        </w:trPr>
        <w:tc>
          <w:tcPr>
            <w:tcW w:w="3140" w:type="dxa"/>
            <w:tcBorders>
              <w:top w:val="nil"/>
              <w:left w:val="nil"/>
              <w:bottom w:val="nil"/>
              <w:right w:val="nil"/>
            </w:tcBorders>
            <w:shd w:val="clear" w:color="auto" w:fill="auto"/>
          </w:tcPr>
          <w:p w14:paraId="4DE08F71" w14:textId="7B916936" w:rsidR="003718DD" w:rsidRPr="00EB2A4D" w:rsidRDefault="003718DD"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1.6</w:t>
            </w:r>
          </w:p>
        </w:tc>
        <w:tc>
          <w:tcPr>
            <w:tcW w:w="5460" w:type="dxa"/>
            <w:tcBorders>
              <w:top w:val="nil"/>
              <w:left w:val="nil"/>
              <w:bottom w:val="nil"/>
              <w:right w:val="nil"/>
            </w:tcBorders>
            <w:shd w:val="clear" w:color="auto" w:fill="auto"/>
          </w:tcPr>
          <w:p w14:paraId="3AEBB79F" w14:textId="0E41E361" w:rsidR="003718DD" w:rsidRPr="00EB2A4D" w:rsidRDefault="003718DD" w:rsidP="00FD6783">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en angivelse om planerat antal studenter</w:t>
            </w:r>
          </w:p>
        </w:tc>
        <w:tc>
          <w:tcPr>
            <w:tcW w:w="960" w:type="dxa"/>
            <w:tcBorders>
              <w:top w:val="nil"/>
              <w:left w:val="nil"/>
              <w:bottom w:val="nil"/>
              <w:right w:val="nil"/>
            </w:tcBorders>
            <w:shd w:val="clear" w:color="auto" w:fill="auto"/>
          </w:tcPr>
          <w:p w14:paraId="7FF012DE" w14:textId="4D3666E6" w:rsidR="003718DD" w:rsidRPr="00EB2A4D" w:rsidRDefault="003718DD"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6E5AEED4" w14:textId="77777777" w:rsidTr="0061076D">
        <w:trPr>
          <w:trHeight w:val="901"/>
        </w:trPr>
        <w:tc>
          <w:tcPr>
            <w:tcW w:w="3140" w:type="dxa"/>
            <w:tcBorders>
              <w:top w:val="nil"/>
              <w:left w:val="nil"/>
              <w:bottom w:val="nil"/>
              <w:right w:val="nil"/>
            </w:tcBorders>
            <w:shd w:val="clear" w:color="auto" w:fill="auto"/>
            <w:hideMark/>
          </w:tcPr>
          <w:p w14:paraId="2219811F" w14:textId="4B68A52B"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w:t>
            </w:r>
            <w:r w:rsidR="003718DD" w:rsidRPr="00EB2A4D">
              <w:rPr>
                <w:rFonts w:ascii="Arial" w:eastAsia="Times New Roman" w:hAnsi="Arial" w:cs="Arial"/>
                <w:sz w:val="16"/>
                <w:szCs w:val="16"/>
                <w:lang w:val="en-GB" w:eastAsia="zh-CN"/>
              </w:rPr>
              <w:t>7</w:t>
            </w:r>
          </w:p>
        </w:tc>
        <w:tc>
          <w:tcPr>
            <w:tcW w:w="5460" w:type="dxa"/>
            <w:tcBorders>
              <w:top w:val="nil"/>
              <w:left w:val="nil"/>
              <w:bottom w:val="nil"/>
              <w:right w:val="nil"/>
            </w:tcBorders>
            <w:shd w:val="clear" w:color="auto" w:fill="auto"/>
            <w:hideMark/>
          </w:tcPr>
          <w:p w14:paraId="477B3609" w14:textId="5F3789C2" w:rsidR="00FD6783" w:rsidRPr="00EB2A4D" w:rsidRDefault="00FD6783" w:rsidP="00FD6783">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Utbildningsprogrammet har en relevant examen (kan innefatta både generell examen samt yrkesexamen) i relation till dess innehåll och kunskapsnivå. </w:t>
            </w:r>
            <w:r w:rsidRPr="00EB2A4D">
              <w:rPr>
                <w:rFonts w:ascii="Arial" w:eastAsia="Times New Roman" w:hAnsi="Arial" w:cs="Arial"/>
                <w:i/>
                <w:iCs/>
                <w:sz w:val="16"/>
                <w:szCs w:val="16"/>
                <w:lang w:eastAsia="zh-CN"/>
              </w:rPr>
              <w:t>Om ny</w:t>
            </w:r>
            <w:r w:rsidR="0061076D" w:rsidRPr="00EB2A4D">
              <w:rPr>
                <w:rFonts w:ascii="Arial" w:eastAsia="Times New Roman" w:hAnsi="Arial" w:cs="Arial"/>
                <w:i/>
                <w:iCs/>
                <w:sz w:val="16"/>
                <w:szCs w:val="16"/>
                <w:lang w:eastAsia="zh-CN"/>
              </w:rPr>
              <w:t xml:space="preserve">tt huvudområde </w:t>
            </w:r>
            <w:r w:rsidRPr="00EB2A4D">
              <w:rPr>
                <w:rFonts w:ascii="Arial" w:eastAsia="Times New Roman" w:hAnsi="Arial" w:cs="Arial"/>
                <w:i/>
                <w:iCs/>
                <w:sz w:val="16"/>
                <w:szCs w:val="16"/>
                <w:lang w:eastAsia="zh-CN"/>
              </w:rPr>
              <w:t xml:space="preserve">ska inrättas görs ansökan för </w:t>
            </w:r>
            <w:r w:rsidR="0061076D" w:rsidRPr="00EB2A4D">
              <w:rPr>
                <w:rFonts w:ascii="Arial" w:eastAsia="Times New Roman" w:hAnsi="Arial" w:cs="Arial"/>
                <w:i/>
                <w:iCs/>
                <w:sz w:val="16"/>
                <w:szCs w:val="16"/>
                <w:lang w:eastAsia="zh-CN"/>
              </w:rPr>
              <w:t xml:space="preserve">detta </w:t>
            </w:r>
            <w:r w:rsidRPr="00EB2A4D">
              <w:rPr>
                <w:rFonts w:ascii="Arial" w:eastAsia="Times New Roman" w:hAnsi="Arial" w:cs="Arial"/>
                <w:i/>
                <w:iCs/>
                <w:sz w:val="16"/>
                <w:szCs w:val="16"/>
                <w:lang w:eastAsia="zh-CN"/>
              </w:rPr>
              <w:t>enligt separata anvisningar</w:t>
            </w:r>
          </w:p>
        </w:tc>
        <w:tc>
          <w:tcPr>
            <w:tcW w:w="960" w:type="dxa"/>
            <w:tcBorders>
              <w:top w:val="nil"/>
              <w:left w:val="nil"/>
              <w:bottom w:val="nil"/>
              <w:right w:val="nil"/>
            </w:tcBorders>
            <w:shd w:val="clear" w:color="auto" w:fill="auto"/>
            <w:hideMark/>
          </w:tcPr>
          <w:p w14:paraId="5CD4E4D0" w14:textId="77777777" w:rsidR="00FD6783" w:rsidRPr="00EB2A4D" w:rsidRDefault="00FD6783"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FD6783" w:rsidRPr="00EB2A4D" w14:paraId="3608D879" w14:textId="77777777" w:rsidTr="00C15EC5">
        <w:trPr>
          <w:trHeight w:val="567"/>
        </w:trPr>
        <w:tc>
          <w:tcPr>
            <w:tcW w:w="3140" w:type="dxa"/>
            <w:tcBorders>
              <w:top w:val="nil"/>
              <w:left w:val="nil"/>
              <w:bottom w:val="nil"/>
              <w:right w:val="nil"/>
            </w:tcBorders>
            <w:shd w:val="clear" w:color="auto" w:fill="auto"/>
            <w:hideMark/>
          </w:tcPr>
          <w:p w14:paraId="3189311B" w14:textId="61D85A0B" w:rsidR="00FD6783" w:rsidRPr="00EB2A4D" w:rsidRDefault="00FD6783" w:rsidP="00FD678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1.</w:t>
            </w:r>
            <w:r w:rsidR="003718DD" w:rsidRPr="00EB2A4D">
              <w:rPr>
                <w:rFonts w:ascii="Arial" w:eastAsia="Times New Roman" w:hAnsi="Arial" w:cs="Arial"/>
                <w:sz w:val="16"/>
                <w:szCs w:val="16"/>
                <w:lang w:val="en-GB" w:eastAsia="zh-CN"/>
              </w:rPr>
              <w:t>8</w:t>
            </w:r>
          </w:p>
        </w:tc>
        <w:tc>
          <w:tcPr>
            <w:tcW w:w="5460" w:type="dxa"/>
            <w:tcBorders>
              <w:top w:val="nil"/>
              <w:left w:val="nil"/>
              <w:bottom w:val="nil"/>
              <w:right w:val="nil"/>
            </w:tcBorders>
            <w:shd w:val="clear" w:color="auto" w:fill="auto"/>
            <w:hideMark/>
          </w:tcPr>
          <w:p w14:paraId="772D9679" w14:textId="77777777" w:rsidR="00FD6783" w:rsidRPr="00EB2A4D" w:rsidRDefault="00FD6783" w:rsidP="00FD6783">
            <w:pPr>
              <w:spacing w:after="0" w:line="240" w:lineRule="auto"/>
              <w:rPr>
                <w:rFonts w:ascii="Arial" w:eastAsia="Times New Roman" w:hAnsi="Arial" w:cs="Arial"/>
                <w:sz w:val="16"/>
                <w:szCs w:val="16"/>
                <w:lang w:eastAsia="zh-CN"/>
              </w:rPr>
            </w:pPr>
            <w:bookmarkStart w:id="0" w:name="_Hlk155106289"/>
            <w:r w:rsidRPr="00EB2A4D">
              <w:rPr>
                <w:rFonts w:ascii="Arial" w:eastAsia="Times New Roman" w:hAnsi="Arial" w:cs="Arial"/>
                <w:sz w:val="16"/>
                <w:szCs w:val="16"/>
                <w:lang w:eastAsia="zh-CN"/>
              </w:rPr>
              <w:t>Om utbildningsprogrammet ger examen i huvudområde som är del av ett område för masterexamen där högskolan har examenstillstånd ska utbildningsprogrammets innehåll vara relevant för definitionen för aktuellt område för examenstillståndet.</w:t>
            </w:r>
            <w:bookmarkEnd w:id="0"/>
          </w:p>
        </w:tc>
        <w:tc>
          <w:tcPr>
            <w:tcW w:w="960" w:type="dxa"/>
            <w:tcBorders>
              <w:top w:val="nil"/>
              <w:left w:val="nil"/>
              <w:bottom w:val="nil"/>
              <w:right w:val="nil"/>
            </w:tcBorders>
            <w:shd w:val="clear" w:color="auto" w:fill="auto"/>
            <w:hideMark/>
          </w:tcPr>
          <w:p w14:paraId="2AF28C9B" w14:textId="77777777" w:rsidR="00FD6783" w:rsidRPr="00EB2A4D" w:rsidRDefault="00FD6783" w:rsidP="00FD678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366EDD45" w14:textId="77777777" w:rsidR="004C22D3" w:rsidRPr="00EB2A4D" w:rsidRDefault="004C22D3" w:rsidP="00B73762">
      <w:pPr>
        <w:spacing w:after="0" w:line="240" w:lineRule="auto"/>
        <w:rPr>
          <w:rFonts w:ascii="Arial" w:eastAsia="Times New Roman" w:hAnsi="Arial" w:cs="Arial"/>
          <w:b/>
          <w:bCs/>
          <w:sz w:val="20"/>
          <w:szCs w:val="20"/>
          <w:lang w:eastAsia="zh-CN"/>
        </w:rPr>
      </w:pPr>
    </w:p>
    <w:p w14:paraId="7201DC7C" w14:textId="19065EDE" w:rsidR="00874F09" w:rsidRPr="00EB2A4D" w:rsidRDefault="00874F09" w:rsidP="00874F09">
      <w:pPr>
        <w:rPr>
          <w:color w:val="000000" w:themeColor="text1"/>
        </w:rPr>
      </w:pPr>
      <w:r w:rsidRPr="00EB2A4D">
        <w:rPr>
          <w:color w:val="000000" w:themeColor="text1"/>
        </w:rPr>
        <w:t xml:space="preserve">Bedömningsgrunderna </w:t>
      </w:r>
      <w:proofErr w:type="gramStart"/>
      <w:r w:rsidRPr="00EB2A4D">
        <w:rPr>
          <w:color w:val="000000" w:themeColor="text1"/>
        </w:rPr>
        <w:t>1.1-1.7</w:t>
      </w:r>
      <w:proofErr w:type="gramEnd"/>
      <w:r w:rsidRPr="00EB2A4D">
        <w:rPr>
          <w:color w:val="000000" w:themeColor="text1"/>
        </w:rPr>
        <w:t xml:space="preserve"> ska användas vid framläggning i institutionens ledningsråd samt vid samråd i rektors ledningsråd.</w:t>
      </w:r>
    </w:p>
    <w:p w14:paraId="4C748897" w14:textId="77777777" w:rsidR="00874F09" w:rsidRPr="00EB2A4D" w:rsidRDefault="00874F09" w:rsidP="00874F09">
      <w:pPr>
        <w:pStyle w:val="Rubrik2"/>
        <w:rPr>
          <w:sz w:val="22"/>
          <w:szCs w:val="22"/>
        </w:rPr>
      </w:pPr>
      <w:r w:rsidRPr="00EB2A4D">
        <w:rPr>
          <w:sz w:val="22"/>
          <w:szCs w:val="22"/>
        </w:rPr>
        <w:t>Bedömningsgrund 1.1</w:t>
      </w:r>
    </w:p>
    <w:p w14:paraId="2DA8F953" w14:textId="1925C1B9" w:rsidR="00874F09" w:rsidRPr="00EB2A4D" w:rsidRDefault="00874F09" w:rsidP="00874F09">
      <w:r w:rsidRPr="00EB2A4D">
        <w:t>Ansvarigt ämne för utbildningsprogrammet är föreslaget.</w:t>
      </w:r>
    </w:p>
    <w:p w14:paraId="5094A81A" w14:textId="38240DDB" w:rsidR="00874F09" w:rsidRPr="00EB2A4D" w:rsidRDefault="00874F09" w:rsidP="00874F09">
      <w:pPr>
        <w:pStyle w:val="Rubrik2"/>
        <w:rPr>
          <w:sz w:val="22"/>
          <w:szCs w:val="22"/>
        </w:rPr>
      </w:pPr>
      <w:r w:rsidRPr="00EB2A4D">
        <w:rPr>
          <w:sz w:val="22"/>
          <w:szCs w:val="22"/>
        </w:rPr>
        <w:t>Anvisningar</w:t>
      </w:r>
    </w:p>
    <w:p w14:paraId="23E5F24B" w14:textId="64F67452" w:rsidR="00874F09" w:rsidRPr="00EB2A4D" w:rsidRDefault="00604325" w:rsidP="00CA16BC">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Ange ansvarig</w:t>
      </w:r>
      <w:r w:rsidR="00C15EC5" w:rsidRPr="00EB2A4D">
        <w:rPr>
          <w:rFonts w:asciiTheme="majorBidi" w:eastAsia="Times New Roman" w:hAnsiTheme="majorBidi" w:cstheme="majorBidi"/>
          <w:color w:val="000000" w:themeColor="text1"/>
          <w:lang w:eastAsia="zh-CN"/>
        </w:rPr>
        <w:t>t</w:t>
      </w:r>
      <w:r w:rsidRPr="00EB2A4D">
        <w:rPr>
          <w:rFonts w:asciiTheme="majorBidi" w:eastAsia="Times New Roman" w:hAnsiTheme="majorBidi" w:cstheme="majorBidi"/>
          <w:color w:val="000000" w:themeColor="text1"/>
          <w:lang w:eastAsia="zh-CN"/>
        </w:rPr>
        <w:t xml:space="preserve"> ämne</w:t>
      </w:r>
      <w:r w:rsidR="00C15EC5" w:rsidRPr="00EB2A4D">
        <w:rPr>
          <w:rFonts w:asciiTheme="majorBidi" w:eastAsia="Times New Roman" w:hAnsiTheme="majorBidi" w:cstheme="majorBidi"/>
          <w:color w:val="000000" w:themeColor="text1"/>
          <w:lang w:eastAsia="zh-CN"/>
        </w:rPr>
        <w:t>, dock ej resursämne, för utbildningsprogrammet.</w:t>
      </w:r>
      <w:r w:rsidR="00505562" w:rsidRPr="00EB2A4D">
        <w:rPr>
          <w:rFonts w:asciiTheme="majorBidi" w:eastAsia="Times New Roman" w:hAnsiTheme="majorBidi" w:cstheme="majorBidi"/>
          <w:color w:val="000000" w:themeColor="text1"/>
          <w:lang w:eastAsia="zh-CN"/>
        </w:rPr>
        <w:t xml:space="preserve"> </w:t>
      </w:r>
      <w:r w:rsidR="0061076D" w:rsidRPr="00EB2A4D">
        <w:rPr>
          <w:rFonts w:asciiTheme="majorBidi" w:eastAsia="Times New Roman" w:hAnsiTheme="majorBidi" w:cstheme="majorBidi"/>
          <w:color w:val="000000" w:themeColor="text1"/>
          <w:lang w:eastAsia="zh-CN"/>
        </w:rPr>
        <w:t xml:space="preserve">Ämnesansvarig i samverkan med övriga lärare </w:t>
      </w:r>
      <w:r w:rsidR="00505562" w:rsidRPr="00EB2A4D">
        <w:rPr>
          <w:rFonts w:asciiTheme="majorBidi" w:eastAsia="Times New Roman" w:hAnsiTheme="majorBidi" w:cstheme="majorBidi"/>
          <w:color w:val="000000" w:themeColor="text1"/>
          <w:lang w:eastAsia="zh-CN"/>
        </w:rPr>
        <w:t>ansvara</w:t>
      </w:r>
      <w:r w:rsidR="0061076D" w:rsidRPr="00EB2A4D">
        <w:rPr>
          <w:rFonts w:asciiTheme="majorBidi" w:eastAsia="Times New Roman" w:hAnsiTheme="majorBidi" w:cstheme="majorBidi"/>
          <w:color w:val="000000" w:themeColor="text1"/>
          <w:lang w:eastAsia="zh-CN"/>
        </w:rPr>
        <w:t>r</w:t>
      </w:r>
      <w:r w:rsidR="00505562" w:rsidRPr="00EB2A4D">
        <w:rPr>
          <w:rFonts w:asciiTheme="majorBidi" w:eastAsia="Times New Roman" w:hAnsiTheme="majorBidi" w:cstheme="majorBidi"/>
          <w:color w:val="000000" w:themeColor="text1"/>
          <w:lang w:eastAsia="zh-CN"/>
        </w:rPr>
        <w:t xml:space="preserve"> för programmets innehåll, säkerställer progressionen mot programmets examensmål samt </w:t>
      </w:r>
      <w:r w:rsidR="0061076D" w:rsidRPr="00EB2A4D">
        <w:rPr>
          <w:rFonts w:asciiTheme="majorBidi" w:eastAsia="Times New Roman" w:hAnsiTheme="majorBidi" w:cstheme="majorBidi"/>
          <w:color w:val="000000" w:themeColor="text1"/>
          <w:lang w:eastAsia="zh-CN"/>
        </w:rPr>
        <w:t xml:space="preserve">verkar för </w:t>
      </w:r>
      <w:r w:rsidR="00505562" w:rsidRPr="00EB2A4D">
        <w:rPr>
          <w:rFonts w:asciiTheme="majorBidi" w:eastAsia="Times New Roman" w:hAnsiTheme="majorBidi" w:cstheme="majorBidi"/>
          <w:color w:val="000000" w:themeColor="text1"/>
          <w:lang w:eastAsia="zh-CN"/>
        </w:rPr>
        <w:t xml:space="preserve">att tillräcklig lärarkompetens och forskningsverksamhet </w:t>
      </w:r>
      <w:r w:rsidR="0061076D" w:rsidRPr="00EB2A4D">
        <w:rPr>
          <w:rFonts w:asciiTheme="majorBidi" w:eastAsia="Times New Roman" w:hAnsiTheme="majorBidi" w:cstheme="majorBidi"/>
          <w:color w:val="000000" w:themeColor="text1"/>
          <w:lang w:eastAsia="zh-CN"/>
        </w:rPr>
        <w:t xml:space="preserve">är säkerställd </w:t>
      </w:r>
      <w:r w:rsidR="00505562" w:rsidRPr="00EB2A4D">
        <w:rPr>
          <w:rFonts w:asciiTheme="majorBidi" w:eastAsia="Times New Roman" w:hAnsiTheme="majorBidi" w:cstheme="majorBidi"/>
          <w:color w:val="000000" w:themeColor="text1"/>
          <w:lang w:eastAsia="zh-CN"/>
        </w:rPr>
        <w:t>för att säkerställa genomförande av utbildningen och för forskningsanknytning av programmets profil.</w:t>
      </w:r>
    </w:p>
    <w:p w14:paraId="7D094A35" w14:textId="77777777" w:rsidR="00874F09" w:rsidRPr="00EB2A4D" w:rsidRDefault="00874F09" w:rsidP="00874F09">
      <w:pPr>
        <w:rPr>
          <w:color w:val="000000" w:themeColor="text1"/>
        </w:rPr>
      </w:pPr>
    </w:p>
    <w:p w14:paraId="231543BF" w14:textId="6870C25F" w:rsidR="00874F09" w:rsidRPr="00EB2A4D" w:rsidRDefault="00874F09" w:rsidP="00874F09">
      <w:pPr>
        <w:rPr>
          <w:color w:val="000000" w:themeColor="text1"/>
        </w:rPr>
      </w:pPr>
      <w:r w:rsidRPr="00EB2A4D">
        <w:rPr>
          <w:color w:val="000000" w:themeColor="text1"/>
        </w:rPr>
        <w:t>Ansökningstext</w:t>
      </w:r>
    </w:p>
    <w:p w14:paraId="080C7C2A" w14:textId="4EC0CF9E" w:rsidR="00874F09" w:rsidRPr="0061076D" w:rsidRDefault="00874F09" w:rsidP="00874F09">
      <w:pPr>
        <w:pStyle w:val="Rubrik2"/>
        <w:rPr>
          <w:sz w:val="22"/>
          <w:szCs w:val="22"/>
        </w:rPr>
      </w:pPr>
      <w:r w:rsidRPr="0061076D">
        <w:rPr>
          <w:sz w:val="22"/>
          <w:szCs w:val="22"/>
        </w:rPr>
        <w:t>Bedömningsgrund 1.2</w:t>
      </w:r>
    </w:p>
    <w:p w14:paraId="4952C08C" w14:textId="194FA113" w:rsidR="00874F09" w:rsidRPr="0061076D" w:rsidRDefault="00874F09" w:rsidP="00874F09">
      <w:r w:rsidRPr="0061076D">
        <w:t>Namnet (både på svenska och engelska) speglar utbildningsprogrammets innehåll och är hållbart över längre tid.</w:t>
      </w:r>
    </w:p>
    <w:p w14:paraId="19E1D747" w14:textId="4B322254" w:rsidR="00874F09" w:rsidRPr="0061076D" w:rsidRDefault="00874F09" w:rsidP="00874F09">
      <w:pPr>
        <w:pStyle w:val="Rubrik2"/>
        <w:rPr>
          <w:sz w:val="22"/>
          <w:szCs w:val="22"/>
        </w:rPr>
      </w:pPr>
      <w:r w:rsidRPr="0061076D">
        <w:rPr>
          <w:sz w:val="22"/>
          <w:szCs w:val="22"/>
        </w:rPr>
        <w:t>Anvisningar</w:t>
      </w:r>
    </w:p>
    <w:p w14:paraId="2A138091" w14:textId="28D5D89D" w:rsidR="00C15EC5" w:rsidRPr="0061076D" w:rsidRDefault="00C15EC5" w:rsidP="009B388F">
      <w:pPr>
        <w:pStyle w:val="Liststycke"/>
        <w:numPr>
          <w:ilvl w:val="0"/>
          <w:numId w:val="8"/>
        </w:numPr>
        <w:tabs>
          <w:tab w:val="left" w:pos="5175"/>
        </w:tabs>
        <w:jc w:val="both"/>
        <w:rPr>
          <w:color w:val="000000" w:themeColor="text1"/>
        </w:rPr>
      </w:pPr>
      <w:r w:rsidRPr="0061076D">
        <w:rPr>
          <w:color w:val="000000" w:themeColor="text1"/>
        </w:rPr>
        <w:t xml:space="preserve">Ange förslag till programnamn samt engelsk översättning. </w:t>
      </w:r>
      <w:r w:rsidR="009B388F" w:rsidRPr="0061076D">
        <w:rPr>
          <w:color w:val="000000" w:themeColor="text1"/>
        </w:rPr>
        <w:t xml:space="preserve">Se Anvisningar för programnamn vid Högskolan Dalarna C2023/947 för hur programnamn ska </w:t>
      </w:r>
      <w:proofErr w:type="spellStart"/>
      <w:r w:rsidR="009B388F" w:rsidRPr="0061076D">
        <w:rPr>
          <w:color w:val="000000" w:themeColor="text1"/>
        </w:rPr>
        <w:t>konstureras</w:t>
      </w:r>
      <w:proofErr w:type="spellEnd"/>
      <w:r w:rsidR="009B388F" w:rsidRPr="0061076D">
        <w:rPr>
          <w:color w:val="000000" w:themeColor="text1"/>
        </w:rPr>
        <w:t>.</w:t>
      </w:r>
    </w:p>
    <w:p w14:paraId="4937F425" w14:textId="77777777" w:rsidR="00C15EC5" w:rsidRPr="0061076D" w:rsidRDefault="00C15EC5" w:rsidP="00C15EC5">
      <w:pPr>
        <w:pStyle w:val="Liststycke"/>
        <w:numPr>
          <w:ilvl w:val="0"/>
          <w:numId w:val="8"/>
        </w:numPr>
        <w:tabs>
          <w:tab w:val="left" w:pos="5175"/>
        </w:tabs>
        <w:jc w:val="both"/>
        <w:rPr>
          <w:color w:val="000000" w:themeColor="text1"/>
        </w:rPr>
      </w:pPr>
      <w:r w:rsidRPr="0061076D">
        <w:rPr>
          <w:color w:val="000000" w:themeColor="text1"/>
        </w:rPr>
        <w:t>Programnamnet regleras formellt i utbildnings</w:t>
      </w:r>
      <w:r w:rsidRPr="0061076D">
        <w:rPr>
          <w:color w:val="000000" w:themeColor="text1"/>
        </w:rPr>
        <w:softHyphen/>
        <w:t>planen. Detta innebär att det slutgiltiga beslutet om namnet fattas relativt sent i processen. Det är dock viktigt att namnfrågan uppmärk</w:t>
      </w:r>
      <w:r w:rsidRPr="0061076D">
        <w:rPr>
          <w:color w:val="000000" w:themeColor="text1"/>
        </w:rPr>
        <w:softHyphen/>
        <w:t xml:space="preserve">sammas i ett tidigt skede och att det namnförslag som lämnas i ansökan är väl genomtänkt och avstämt med avdelningen för kommunikation och potentiella studenter. </w:t>
      </w:r>
    </w:p>
    <w:p w14:paraId="0E5FEB8F" w14:textId="77777777" w:rsidR="009B388F" w:rsidRPr="00EB2A4D" w:rsidRDefault="009B388F" w:rsidP="00874F09">
      <w:pPr>
        <w:rPr>
          <w:color w:val="000000" w:themeColor="text1"/>
        </w:rPr>
      </w:pPr>
    </w:p>
    <w:p w14:paraId="2D946BAB" w14:textId="1BCFCFB4" w:rsidR="00874F09" w:rsidRPr="00EB2A4D" w:rsidRDefault="00874F09" w:rsidP="00874F09">
      <w:pPr>
        <w:rPr>
          <w:color w:val="000000" w:themeColor="text1"/>
        </w:rPr>
      </w:pPr>
      <w:r w:rsidRPr="00EB2A4D">
        <w:rPr>
          <w:color w:val="000000" w:themeColor="text1"/>
        </w:rPr>
        <w:t>Ansökningstext</w:t>
      </w:r>
    </w:p>
    <w:p w14:paraId="5CD2CDC6" w14:textId="3F6D3AC8" w:rsidR="0063205B" w:rsidRPr="00EB2A4D" w:rsidRDefault="0063205B" w:rsidP="0063205B">
      <w:pPr>
        <w:pStyle w:val="Rubrik2"/>
        <w:rPr>
          <w:sz w:val="22"/>
          <w:szCs w:val="22"/>
        </w:rPr>
      </w:pPr>
      <w:r w:rsidRPr="00EB2A4D">
        <w:rPr>
          <w:sz w:val="22"/>
          <w:szCs w:val="22"/>
        </w:rPr>
        <w:t>Bedömningsgrund 1.4</w:t>
      </w:r>
    </w:p>
    <w:p w14:paraId="47E16A86" w14:textId="6A63BDD9" w:rsidR="0063205B" w:rsidRPr="00EB2A4D" w:rsidRDefault="0063205B" w:rsidP="00874F09">
      <w:r w:rsidRPr="00EB2A4D">
        <w:t>En beskrivning av utbildningsprogrammets innehåll visar att innehållet har en rimlig omfattning och djup samt är väl avgränsat.</w:t>
      </w:r>
    </w:p>
    <w:p w14:paraId="67B90D24" w14:textId="77777777" w:rsidR="0063205B" w:rsidRPr="00EB2A4D" w:rsidRDefault="0063205B" w:rsidP="0063205B">
      <w:pPr>
        <w:pStyle w:val="Rubrik2"/>
        <w:rPr>
          <w:sz w:val="22"/>
          <w:szCs w:val="22"/>
        </w:rPr>
      </w:pPr>
      <w:r w:rsidRPr="00EB2A4D">
        <w:rPr>
          <w:sz w:val="22"/>
          <w:szCs w:val="22"/>
        </w:rPr>
        <w:t>Anvisningar</w:t>
      </w:r>
    </w:p>
    <w:p w14:paraId="693ED4A7" w14:textId="77777777" w:rsidR="0063205B" w:rsidRPr="00EB2A4D" w:rsidRDefault="0063205B" w:rsidP="0063205B">
      <w:pPr>
        <w:pStyle w:val="Liststycke"/>
        <w:numPr>
          <w:ilvl w:val="0"/>
          <w:numId w:val="8"/>
        </w:numPr>
        <w:rPr>
          <w:color w:val="000000" w:themeColor="text1"/>
        </w:rPr>
      </w:pPr>
      <w:r w:rsidRPr="00EB2A4D">
        <w:rPr>
          <w:color w:val="000000" w:themeColor="text1"/>
        </w:rPr>
        <w:t xml:space="preserve">Beskriv utbildningsprogrammets innehåll på ett översiktligt sätt och ange hur det avgränsas mot eventuella närliggande program. </w:t>
      </w:r>
    </w:p>
    <w:p w14:paraId="7CCAEC74" w14:textId="64A11BD2" w:rsidR="0063205B" w:rsidRPr="00EB2A4D" w:rsidRDefault="0063205B" w:rsidP="00A8754C">
      <w:pPr>
        <w:rPr>
          <w:color w:val="000000" w:themeColor="text1"/>
        </w:rPr>
      </w:pPr>
      <w:r w:rsidRPr="00EB2A4D">
        <w:rPr>
          <w:color w:val="000000" w:themeColor="text1"/>
        </w:rPr>
        <w:t>Ansökningstext</w:t>
      </w:r>
    </w:p>
    <w:p w14:paraId="6DDE6EFA" w14:textId="57885C22" w:rsidR="003718DD" w:rsidRPr="00EB2A4D" w:rsidRDefault="003718DD" w:rsidP="003718DD">
      <w:pPr>
        <w:pStyle w:val="Rubrik2"/>
        <w:rPr>
          <w:sz w:val="22"/>
          <w:szCs w:val="22"/>
        </w:rPr>
      </w:pPr>
      <w:r w:rsidRPr="00EB2A4D">
        <w:rPr>
          <w:sz w:val="22"/>
          <w:szCs w:val="22"/>
        </w:rPr>
        <w:t>Bedömningsgrund 1.6</w:t>
      </w:r>
      <w:r w:rsidRPr="00EB2A4D">
        <w:rPr>
          <w:sz w:val="22"/>
          <w:szCs w:val="22"/>
        </w:rPr>
        <w:br/>
      </w:r>
      <w:r w:rsidRPr="00EB2A4D">
        <w:rPr>
          <w:rFonts w:ascii="Times New Roman" w:eastAsia="Calibri" w:hAnsi="Times New Roman"/>
          <w:bCs w:val="0"/>
          <w:iCs w:val="0"/>
          <w:sz w:val="22"/>
          <w:szCs w:val="22"/>
          <w:lang w:eastAsia="en-US"/>
        </w:rPr>
        <w:t>Det finns en angivelse om planerat antal studenter.</w:t>
      </w:r>
    </w:p>
    <w:p w14:paraId="09544FF4" w14:textId="77777777" w:rsidR="003718DD" w:rsidRPr="00EB2A4D" w:rsidRDefault="003718DD" w:rsidP="003718DD">
      <w:pPr>
        <w:pStyle w:val="Rubrik2"/>
        <w:rPr>
          <w:sz w:val="22"/>
          <w:szCs w:val="22"/>
        </w:rPr>
      </w:pPr>
      <w:r w:rsidRPr="00EB2A4D">
        <w:rPr>
          <w:sz w:val="22"/>
          <w:szCs w:val="22"/>
        </w:rPr>
        <w:t>Anvisningar</w:t>
      </w:r>
    </w:p>
    <w:p w14:paraId="028C031C" w14:textId="7181359A" w:rsidR="003718DD" w:rsidRPr="00EB2A4D" w:rsidRDefault="003718DD" w:rsidP="003718DD">
      <w:pPr>
        <w:pStyle w:val="Liststycke"/>
        <w:numPr>
          <w:ilvl w:val="0"/>
          <w:numId w:val="8"/>
        </w:numPr>
        <w:rPr>
          <w:color w:val="000000" w:themeColor="text1"/>
        </w:rPr>
      </w:pPr>
      <w:r w:rsidRPr="00EB2A4D">
        <w:rPr>
          <w:color w:val="000000" w:themeColor="text1"/>
        </w:rPr>
        <w:t xml:space="preserve">Ange antal studenter som planeras att antas initialt. Ange också förväntat antal studenter inom en period om </w:t>
      </w:r>
      <w:proofErr w:type="gramStart"/>
      <w:r w:rsidRPr="00EB2A4D">
        <w:rPr>
          <w:color w:val="000000" w:themeColor="text1"/>
        </w:rPr>
        <w:t>1-3</w:t>
      </w:r>
      <w:proofErr w:type="gramEnd"/>
      <w:r w:rsidRPr="00EB2A4D">
        <w:rPr>
          <w:color w:val="000000" w:themeColor="text1"/>
        </w:rPr>
        <w:t xml:space="preserve"> år.</w:t>
      </w:r>
    </w:p>
    <w:p w14:paraId="505FF6E1" w14:textId="77777777" w:rsidR="003718DD" w:rsidRPr="00EB2A4D" w:rsidRDefault="003718DD" w:rsidP="003718DD">
      <w:pPr>
        <w:rPr>
          <w:color w:val="000000" w:themeColor="text1"/>
        </w:rPr>
      </w:pPr>
      <w:r w:rsidRPr="00EB2A4D">
        <w:rPr>
          <w:color w:val="000000" w:themeColor="text1"/>
        </w:rPr>
        <w:t>Ansökningstext</w:t>
      </w:r>
    </w:p>
    <w:p w14:paraId="1E423B02" w14:textId="77777777" w:rsidR="003718DD" w:rsidRPr="00EB2A4D" w:rsidRDefault="003718DD" w:rsidP="0063205B">
      <w:pPr>
        <w:pStyle w:val="Rubrik2"/>
        <w:rPr>
          <w:sz w:val="22"/>
          <w:szCs w:val="22"/>
        </w:rPr>
      </w:pPr>
    </w:p>
    <w:p w14:paraId="2A7554AD" w14:textId="24A06E45" w:rsidR="0063205B" w:rsidRPr="00EB2A4D" w:rsidRDefault="0063205B" w:rsidP="0063205B">
      <w:pPr>
        <w:pStyle w:val="Rubrik2"/>
        <w:rPr>
          <w:sz w:val="22"/>
          <w:szCs w:val="22"/>
        </w:rPr>
      </w:pPr>
      <w:r w:rsidRPr="00EB2A4D">
        <w:rPr>
          <w:sz w:val="22"/>
          <w:szCs w:val="22"/>
        </w:rPr>
        <w:t>Bedömningsgrund 1.</w:t>
      </w:r>
      <w:r w:rsidR="00663354" w:rsidRPr="00EB2A4D">
        <w:rPr>
          <w:sz w:val="22"/>
          <w:szCs w:val="22"/>
        </w:rPr>
        <w:t>7</w:t>
      </w:r>
      <w:r w:rsidRPr="00EB2A4D">
        <w:rPr>
          <w:sz w:val="22"/>
          <w:szCs w:val="22"/>
        </w:rPr>
        <w:br/>
      </w:r>
      <w:r w:rsidRPr="00EB2A4D">
        <w:rPr>
          <w:rFonts w:ascii="Times New Roman" w:eastAsia="Calibri" w:hAnsi="Times New Roman"/>
          <w:bCs w:val="0"/>
          <w:iCs w:val="0"/>
          <w:sz w:val="22"/>
          <w:szCs w:val="22"/>
          <w:lang w:eastAsia="en-US"/>
        </w:rPr>
        <w:t xml:space="preserve">Utbildningsprogrammet har en relevant examen (kan innefatta både generell examen samt yrkesexamen) i relation till dess innehåll och kunskapsnivå. </w:t>
      </w:r>
      <w:r w:rsidRPr="00EB2A4D">
        <w:rPr>
          <w:rFonts w:ascii="Times New Roman" w:eastAsia="Calibri" w:hAnsi="Times New Roman"/>
          <w:bCs w:val="0"/>
          <w:i/>
          <w:sz w:val="22"/>
          <w:szCs w:val="22"/>
          <w:lang w:eastAsia="en-US"/>
        </w:rPr>
        <w:t>Om ny</w:t>
      </w:r>
      <w:r w:rsidR="0061076D" w:rsidRPr="00EB2A4D">
        <w:rPr>
          <w:rFonts w:ascii="Times New Roman" w:eastAsia="Calibri" w:hAnsi="Times New Roman"/>
          <w:bCs w:val="0"/>
          <w:i/>
          <w:sz w:val="22"/>
          <w:szCs w:val="22"/>
          <w:lang w:eastAsia="en-US"/>
        </w:rPr>
        <w:t xml:space="preserve">tt huvudområde </w:t>
      </w:r>
      <w:r w:rsidRPr="00EB2A4D">
        <w:rPr>
          <w:rFonts w:ascii="Times New Roman" w:eastAsia="Calibri" w:hAnsi="Times New Roman"/>
          <w:bCs w:val="0"/>
          <w:i/>
          <w:sz w:val="22"/>
          <w:szCs w:val="22"/>
          <w:lang w:eastAsia="en-US"/>
        </w:rPr>
        <w:t xml:space="preserve">ska inrättas görs ansökan för </w:t>
      </w:r>
      <w:r w:rsidR="0061076D" w:rsidRPr="00EB2A4D">
        <w:rPr>
          <w:rFonts w:ascii="Times New Roman" w:eastAsia="Calibri" w:hAnsi="Times New Roman"/>
          <w:bCs w:val="0"/>
          <w:i/>
          <w:sz w:val="22"/>
          <w:szCs w:val="22"/>
          <w:lang w:eastAsia="en-US"/>
        </w:rPr>
        <w:t xml:space="preserve">detta </w:t>
      </w:r>
      <w:r w:rsidRPr="00EB2A4D">
        <w:rPr>
          <w:rFonts w:ascii="Times New Roman" w:eastAsia="Calibri" w:hAnsi="Times New Roman"/>
          <w:bCs w:val="0"/>
          <w:i/>
          <w:sz w:val="22"/>
          <w:szCs w:val="22"/>
          <w:lang w:eastAsia="en-US"/>
        </w:rPr>
        <w:t>enligt separata anvisningar.</w:t>
      </w:r>
    </w:p>
    <w:p w14:paraId="27458D3D" w14:textId="39EF3FF4" w:rsidR="0063205B" w:rsidRPr="00EB2A4D" w:rsidRDefault="0063205B" w:rsidP="0063205B">
      <w:pPr>
        <w:pStyle w:val="Rubrik2"/>
        <w:rPr>
          <w:sz w:val="22"/>
          <w:szCs w:val="22"/>
        </w:rPr>
      </w:pPr>
      <w:r w:rsidRPr="00EB2A4D">
        <w:rPr>
          <w:sz w:val="22"/>
          <w:szCs w:val="22"/>
        </w:rPr>
        <w:t>Anvisningar</w:t>
      </w:r>
    </w:p>
    <w:p w14:paraId="1BD12011" w14:textId="752897B8" w:rsidR="0063205B" w:rsidRPr="00EB2A4D" w:rsidRDefault="0063205B" w:rsidP="0063205B">
      <w:pPr>
        <w:pStyle w:val="Liststycke"/>
        <w:numPr>
          <w:ilvl w:val="0"/>
          <w:numId w:val="8"/>
        </w:numPr>
        <w:rPr>
          <w:color w:val="000000" w:themeColor="text1"/>
        </w:rPr>
      </w:pPr>
      <w:r w:rsidRPr="00EB2A4D">
        <w:rPr>
          <w:color w:val="000000" w:themeColor="text1"/>
        </w:rPr>
        <w:t>Ange examen för programmet och varför den är relevant. För yrkes</w:t>
      </w:r>
      <w:r w:rsidR="0061076D" w:rsidRPr="00EB2A4D">
        <w:rPr>
          <w:color w:val="000000" w:themeColor="text1"/>
        </w:rPr>
        <w:t>program</w:t>
      </w:r>
      <w:r w:rsidRPr="00EB2A4D">
        <w:rPr>
          <w:color w:val="000000" w:themeColor="text1"/>
        </w:rPr>
        <w:t xml:space="preserve"> kan både generell examen och yrkesexamen vara aktuellt. </w:t>
      </w:r>
    </w:p>
    <w:p w14:paraId="17338F85" w14:textId="77777777" w:rsidR="0063205B" w:rsidRPr="00EB2A4D" w:rsidRDefault="0063205B" w:rsidP="0063205B">
      <w:pPr>
        <w:rPr>
          <w:color w:val="000000" w:themeColor="text1"/>
        </w:rPr>
      </w:pPr>
      <w:r w:rsidRPr="00EB2A4D">
        <w:rPr>
          <w:color w:val="000000" w:themeColor="text1"/>
        </w:rPr>
        <w:t>Ansökningstext</w:t>
      </w:r>
    </w:p>
    <w:p w14:paraId="22DD09DF" w14:textId="77777777" w:rsidR="0063205B" w:rsidRPr="00EB2A4D" w:rsidRDefault="0063205B" w:rsidP="0063205B">
      <w:pPr>
        <w:pStyle w:val="Rubrik2"/>
        <w:rPr>
          <w:sz w:val="22"/>
          <w:szCs w:val="22"/>
        </w:rPr>
      </w:pPr>
    </w:p>
    <w:p w14:paraId="5DA44ABE" w14:textId="685B3B21" w:rsidR="0063205B" w:rsidRPr="00EB2A4D" w:rsidRDefault="0063205B" w:rsidP="0063205B">
      <w:pPr>
        <w:pStyle w:val="Rubrik2"/>
        <w:rPr>
          <w:sz w:val="22"/>
          <w:szCs w:val="22"/>
        </w:rPr>
      </w:pPr>
      <w:r w:rsidRPr="00EB2A4D">
        <w:rPr>
          <w:sz w:val="22"/>
          <w:szCs w:val="22"/>
        </w:rPr>
        <w:t>Bedömningsgrund 1.</w:t>
      </w:r>
      <w:r w:rsidR="00A0309E" w:rsidRPr="00EB2A4D">
        <w:rPr>
          <w:sz w:val="22"/>
          <w:szCs w:val="22"/>
        </w:rPr>
        <w:t>8</w:t>
      </w:r>
    </w:p>
    <w:p w14:paraId="23696E03" w14:textId="7D2CF933" w:rsidR="00874F09" w:rsidRPr="00EB2A4D" w:rsidRDefault="0063205B" w:rsidP="00874F09">
      <w:pPr>
        <w:tabs>
          <w:tab w:val="left" w:pos="5175"/>
        </w:tabs>
        <w:jc w:val="both"/>
        <w:rPr>
          <w:color w:val="000000" w:themeColor="text1"/>
        </w:rPr>
      </w:pPr>
      <w:r w:rsidRPr="00EB2A4D">
        <w:rPr>
          <w:color w:val="000000" w:themeColor="text1"/>
        </w:rPr>
        <w:t>Om utbildningsprogrammet ger examen i huvudområde som är del av ett område för masterexamen där högskolan har examenstillstånd ska utbildningsprogrammets innehåll vara relevant för definitionen för aktuellt område för examenstillståndet.</w:t>
      </w:r>
    </w:p>
    <w:p w14:paraId="3758E8F9" w14:textId="68EE6FF9" w:rsidR="0063205B" w:rsidRPr="00EB2A4D" w:rsidRDefault="0063205B" w:rsidP="0063205B">
      <w:pPr>
        <w:pStyle w:val="Rubrik2"/>
        <w:rPr>
          <w:sz w:val="22"/>
          <w:szCs w:val="22"/>
        </w:rPr>
      </w:pPr>
      <w:r w:rsidRPr="00EB2A4D">
        <w:rPr>
          <w:sz w:val="22"/>
          <w:szCs w:val="22"/>
        </w:rPr>
        <w:t>Anvisningar</w:t>
      </w:r>
    </w:p>
    <w:p w14:paraId="79329F7B" w14:textId="2FAA4FC3" w:rsidR="002F552D" w:rsidRPr="00EB2A4D" w:rsidRDefault="002F552D" w:rsidP="002F552D">
      <w:pPr>
        <w:pStyle w:val="Liststycke"/>
        <w:numPr>
          <w:ilvl w:val="0"/>
          <w:numId w:val="8"/>
        </w:numPr>
        <w:rPr>
          <w:color w:val="000000" w:themeColor="text1"/>
        </w:rPr>
      </w:pPr>
      <w:r w:rsidRPr="00EB2A4D">
        <w:rPr>
          <w:color w:val="000000" w:themeColor="text1"/>
        </w:rPr>
        <w:t xml:space="preserve">Beskriv hur innehållet i programmet relaterar till definitionen för aktuellt område för masterexamen </w:t>
      </w:r>
    </w:p>
    <w:p w14:paraId="7DA9020B" w14:textId="77777777" w:rsidR="002F552D" w:rsidRPr="00EB2A4D" w:rsidRDefault="002F552D" w:rsidP="002F552D">
      <w:pPr>
        <w:pStyle w:val="Liststycke"/>
        <w:tabs>
          <w:tab w:val="left" w:pos="5175"/>
        </w:tabs>
        <w:jc w:val="both"/>
      </w:pPr>
    </w:p>
    <w:p w14:paraId="56A9DCAC" w14:textId="77777777" w:rsidR="00B73762" w:rsidRPr="00EB2A4D" w:rsidRDefault="00B73762" w:rsidP="00B73762">
      <w:pPr>
        <w:spacing w:after="0" w:line="240" w:lineRule="auto"/>
        <w:rPr>
          <w:rFonts w:asciiTheme="majorBidi" w:eastAsia="Times New Roman" w:hAnsiTheme="majorBidi" w:cstheme="majorBidi"/>
          <w:b/>
          <w:bCs/>
          <w:lang w:eastAsia="zh-CN"/>
        </w:rPr>
      </w:pPr>
    </w:p>
    <w:p w14:paraId="5AA42267" w14:textId="39567DA6" w:rsidR="00B177B3" w:rsidRPr="00EB2A4D" w:rsidRDefault="00B73762" w:rsidP="0061076D">
      <w:pPr>
        <w:rPr>
          <w:color w:val="000000" w:themeColor="text1"/>
        </w:rPr>
      </w:pPr>
      <w:r w:rsidRPr="00EB2A4D">
        <w:rPr>
          <w:color w:val="000000" w:themeColor="text1"/>
        </w:rPr>
        <w:t>Ansökni</w:t>
      </w:r>
      <w:r w:rsidR="00604325" w:rsidRPr="00EB2A4D">
        <w:rPr>
          <w:color w:val="000000" w:themeColor="text1"/>
        </w:rPr>
        <w:t>n</w:t>
      </w:r>
      <w:r w:rsidRPr="00EB2A4D">
        <w:rPr>
          <w:color w:val="000000" w:themeColor="text1"/>
        </w:rPr>
        <w:t>gstex</w:t>
      </w:r>
      <w:r w:rsidR="0063205B" w:rsidRPr="00EB2A4D">
        <w:rPr>
          <w:color w:val="000000" w:themeColor="text1"/>
        </w:rPr>
        <w:t>t</w:t>
      </w:r>
      <w:r w:rsidR="00B177B3" w:rsidRPr="00EB2A4D">
        <w:rPr>
          <w:rFonts w:asciiTheme="minorBidi" w:hAnsiTheme="minorBidi" w:cstheme="minorBidi"/>
          <w:b/>
          <w:bCs/>
        </w:rPr>
        <w:br w:type="page"/>
      </w:r>
    </w:p>
    <w:p w14:paraId="3C35C529" w14:textId="517DA087" w:rsidR="0063205B" w:rsidRPr="00EB2A4D" w:rsidRDefault="0063205B" w:rsidP="0063205B">
      <w:pPr>
        <w:pStyle w:val="Rubrik2"/>
      </w:pPr>
      <w:r w:rsidRPr="00EB2A4D">
        <w:lastRenderedPageBreak/>
        <w:t>Bedömningsområde 2: Behov av utbildningsprogrammet vid institutionen och Högskolan Dalarna</w:t>
      </w:r>
    </w:p>
    <w:p w14:paraId="7589B5CA" w14:textId="77777777" w:rsidR="0063205B" w:rsidRPr="00EB2A4D" w:rsidRDefault="0063205B" w:rsidP="0063205B">
      <w:pPr>
        <w:rPr>
          <w:lang w:eastAsia="sv-SE"/>
        </w:rPr>
      </w:pPr>
    </w:p>
    <w:tbl>
      <w:tblPr>
        <w:tblW w:w="9260" w:type="dxa"/>
        <w:tblLook w:val="04A0" w:firstRow="1" w:lastRow="0" w:firstColumn="1" w:lastColumn="0" w:noHBand="0" w:noVBand="1"/>
      </w:tblPr>
      <w:tblGrid>
        <w:gridCol w:w="2920"/>
        <w:gridCol w:w="5380"/>
        <w:gridCol w:w="960"/>
      </w:tblGrid>
      <w:tr w:rsidR="00AE6293" w:rsidRPr="00EB2A4D" w14:paraId="50E7BE65" w14:textId="77777777">
        <w:trPr>
          <w:trHeight w:val="567"/>
        </w:trPr>
        <w:tc>
          <w:tcPr>
            <w:tcW w:w="2920" w:type="dxa"/>
            <w:tcBorders>
              <w:top w:val="single" w:sz="4" w:space="0" w:color="auto"/>
              <w:left w:val="nil"/>
              <w:bottom w:val="single" w:sz="4" w:space="0" w:color="auto"/>
              <w:right w:val="nil"/>
            </w:tcBorders>
            <w:shd w:val="clear" w:color="000000" w:fill="EDEDED"/>
            <w:hideMark/>
          </w:tcPr>
          <w:p w14:paraId="71FD3E31" w14:textId="77777777" w:rsidR="00AE6293" w:rsidRPr="00EB2A4D" w:rsidRDefault="00AE6293">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2</w:t>
            </w:r>
          </w:p>
        </w:tc>
        <w:tc>
          <w:tcPr>
            <w:tcW w:w="5380" w:type="dxa"/>
            <w:tcBorders>
              <w:top w:val="single" w:sz="4" w:space="0" w:color="auto"/>
              <w:left w:val="nil"/>
              <w:bottom w:val="single" w:sz="4" w:space="0" w:color="auto"/>
              <w:right w:val="nil"/>
            </w:tcBorders>
            <w:shd w:val="clear" w:color="000000" w:fill="EDEDED"/>
            <w:hideMark/>
          </w:tcPr>
          <w:p w14:paraId="1B47CF05" w14:textId="7975F5AA" w:rsidR="00AE6293" w:rsidRPr="00EB2A4D" w:rsidRDefault="00AE6293">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 xml:space="preserve">Behov av </w:t>
            </w:r>
            <w:r w:rsidR="00C2271C" w:rsidRPr="00EB2A4D">
              <w:rPr>
                <w:rFonts w:ascii="Arial" w:eastAsia="Times New Roman" w:hAnsi="Arial" w:cs="Arial"/>
                <w:b/>
                <w:bCs/>
                <w:sz w:val="16"/>
                <w:szCs w:val="16"/>
                <w:lang w:eastAsia="zh-CN"/>
              </w:rPr>
              <w:t>utbildningsprogramme</w:t>
            </w:r>
            <w:r w:rsidRPr="00EB2A4D">
              <w:rPr>
                <w:rFonts w:ascii="Arial" w:eastAsia="Times New Roman" w:hAnsi="Arial" w:cs="Arial"/>
                <w:b/>
                <w:bCs/>
                <w:sz w:val="16"/>
                <w:szCs w:val="16"/>
                <w:lang w:eastAsia="zh-CN"/>
              </w:rPr>
              <w:t>t vid institutionen och Högskolan Dalarna</w:t>
            </w:r>
          </w:p>
        </w:tc>
        <w:tc>
          <w:tcPr>
            <w:tcW w:w="960" w:type="dxa"/>
            <w:tcBorders>
              <w:top w:val="single" w:sz="4" w:space="0" w:color="auto"/>
              <w:left w:val="nil"/>
              <w:bottom w:val="single" w:sz="4" w:space="0" w:color="auto"/>
              <w:right w:val="nil"/>
            </w:tcBorders>
            <w:shd w:val="clear" w:color="000000" w:fill="EDEDED"/>
            <w:hideMark/>
          </w:tcPr>
          <w:p w14:paraId="2CDDB7FA" w14:textId="77777777" w:rsidR="00AE6293" w:rsidRPr="00EB2A4D" w:rsidRDefault="00AE6293">
            <w:pPr>
              <w:spacing w:after="0" w:line="240" w:lineRule="auto"/>
              <w:rPr>
                <w:rFonts w:ascii="Arial" w:eastAsia="Times New Roman" w:hAnsi="Arial" w:cs="Arial"/>
                <w:b/>
                <w:bCs/>
                <w:sz w:val="16"/>
                <w:szCs w:val="16"/>
                <w:lang w:eastAsia="zh-CN"/>
              </w:rPr>
            </w:pPr>
            <w:r w:rsidRPr="00EB2A4D">
              <w:rPr>
                <w:rFonts w:ascii="Arial" w:eastAsia="Times New Roman" w:hAnsi="Arial" w:cs="Arial"/>
                <w:sz w:val="16"/>
                <w:szCs w:val="16"/>
                <w:lang w:eastAsia="zh-CN"/>
              </w:rPr>
              <w:t> </w:t>
            </w:r>
            <w:r w:rsidRPr="00EB2A4D">
              <w:rPr>
                <w:rFonts w:ascii="Arial" w:eastAsia="Times New Roman" w:hAnsi="Arial" w:cs="Arial"/>
                <w:b/>
                <w:bCs/>
                <w:sz w:val="16"/>
                <w:szCs w:val="16"/>
                <w:lang w:eastAsia="zh-CN"/>
              </w:rPr>
              <w:t>Samråd</w:t>
            </w:r>
          </w:p>
        </w:tc>
      </w:tr>
      <w:tr w:rsidR="00AE6293" w:rsidRPr="00EB2A4D" w14:paraId="7CEDAA6E" w14:textId="77777777">
        <w:trPr>
          <w:trHeight w:val="567"/>
        </w:trPr>
        <w:tc>
          <w:tcPr>
            <w:tcW w:w="2920" w:type="dxa"/>
            <w:tcBorders>
              <w:top w:val="nil"/>
              <w:left w:val="nil"/>
              <w:bottom w:val="nil"/>
              <w:right w:val="nil"/>
            </w:tcBorders>
            <w:shd w:val="clear" w:color="auto" w:fill="auto"/>
            <w:hideMark/>
          </w:tcPr>
          <w:p w14:paraId="65801AF5" w14:textId="77777777" w:rsidR="00AE6293" w:rsidRPr="00EB2A4D" w:rsidRDefault="00AE6293">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2.1 </w:t>
            </w:r>
          </w:p>
        </w:tc>
        <w:tc>
          <w:tcPr>
            <w:tcW w:w="5380" w:type="dxa"/>
            <w:tcBorders>
              <w:top w:val="nil"/>
              <w:left w:val="nil"/>
              <w:bottom w:val="nil"/>
              <w:right w:val="nil"/>
            </w:tcBorders>
            <w:shd w:val="clear" w:color="auto" w:fill="auto"/>
            <w:hideMark/>
          </w:tcPr>
          <w:p w14:paraId="7E9702EA" w14:textId="2D45C65B" w:rsidR="00AE6293" w:rsidRPr="00EB2A4D" w:rsidRDefault="002F552D">
            <w:pPr>
              <w:spacing w:after="0" w:line="240" w:lineRule="auto"/>
              <w:rPr>
                <w:rFonts w:ascii="Arial" w:eastAsia="Times New Roman" w:hAnsi="Arial" w:cs="Arial"/>
                <w:sz w:val="16"/>
                <w:szCs w:val="16"/>
                <w:lang w:eastAsia="zh-CN"/>
              </w:rPr>
            </w:pPr>
            <w:bookmarkStart w:id="1" w:name="_Hlk155106570"/>
            <w:r w:rsidRPr="00EB2A4D">
              <w:rPr>
                <w:rFonts w:ascii="Arial" w:eastAsia="Times New Roman" w:hAnsi="Arial" w:cs="Arial"/>
                <w:sz w:val="16"/>
                <w:szCs w:val="16"/>
                <w:lang w:eastAsia="zh-CN"/>
              </w:rPr>
              <w:t>Det finns ett behov av att inrätta utbildningsprogrammet vid Högskolan Dalarna, relaterat till institutionens och lärosätets utbildningsutbud samt till högskolans strategi.</w:t>
            </w:r>
            <w:bookmarkEnd w:id="1"/>
          </w:p>
        </w:tc>
        <w:tc>
          <w:tcPr>
            <w:tcW w:w="960" w:type="dxa"/>
            <w:tcBorders>
              <w:top w:val="nil"/>
              <w:left w:val="nil"/>
              <w:bottom w:val="nil"/>
              <w:right w:val="nil"/>
            </w:tcBorders>
            <w:shd w:val="clear" w:color="auto" w:fill="auto"/>
            <w:hideMark/>
          </w:tcPr>
          <w:p w14:paraId="0257CA04" w14:textId="77777777" w:rsidR="00AE6293" w:rsidRPr="00EB2A4D" w:rsidRDefault="00AE6293">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6FC4F523" w14:textId="77777777" w:rsidR="00AE6293" w:rsidRPr="00EB2A4D" w:rsidRDefault="00AE6293" w:rsidP="00E82AD0">
      <w:pPr>
        <w:jc w:val="both"/>
      </w:pPr>
    </w:p>
    <w:p w14:paraId="069DCF66" w14:textId="77777777" w:rsidR="0063205B" w:rsidRPr="00EB2A4D" w:rsidRDefault="0063205B" w:rsidP="0063205B">
      <w:pPr>
        <w:rPr>
          <w:color w:val="000000" w:themeColor="text1"/>
        </w:rPr>
      </w:pPr>
      <w:r w:rsidRPr="00EB2A4D">
        <w:rPr>
          <w:color w:val="000000" w:themeColor="text1"/>
        </w:rPr>
        <w:t>Bedömningsgrund 2.1 ska användas vid framläggning i institutionens ledningsråd samt vid samråd i rektors ledningsråd.</w:t>
      </w:r>
    </w:p>
    <w:p w14:paraId="6F2A2856" w14:textId="77777777" w:rsidR="0063205B" w:rsidRPr="00EB2A4D" w:rsidRDefault="0063205B" w:rsidP="0063205B">
      <w:pPr>
        <w:pStyle w:val="Rubrik2"/>
        <w:rPr>
          <w:sz w:val="22"/>
          <w:szCs w:val="22"/>
        </w:rPr>
      </w:pPr>
      <w:r w:rsidRPr="00EB2A4D">
        <w:rPr>
          <w:sz w:val="22"/>
          <w:szCs w:val="22"/>
        </w:rPr>
        <w:t>Bedömningsgrund 2.1</w:t>
      </w:r>
    </w:p>
    <w:p w14:paraId="7451F12A" w14:textId="4DFA593B" w:rsidR="0063205B" w:rsidRPr="00EB2A4D" w:rsidRDefault="0063205B" w:rsidP="00E82AD0">
      <w:pPr>
        <w:jc w:val="both"/>
      </w:pPr>
      <w:r w:rsidRPr="00EB2A4D">
        <w:t>Det finns ett behov av att inrätta utbildningsprogrammet vid Högskolan Dalarna, relaterat till institutionens och lärosätets utbildningsutbud samt till högskolans strategi.</w:t>
      </w:r>
    </w:p>
    <w:p w14:paraId="04E721C2" w14:textId="77777777" w:rsidR="004C22D3" w:rsidRPr="00EB2A4D" w:rsidRDefault="004C22D3" w:rsidP="0063205B">
      <w:pPr>
        <w:pStyle w:val="Rubrik2"/>
        <w:rPr>
          <w:sz w:val="22"/>
          <w:szCs w:val="22"/>
        </w:rPr>
      </w:pPr>
      <w:r w:rsidRPr="00EB2A4D">
        <w:rPr>
          <w:sz w:val="22"/>
          <w:szCs w:val="22"/>
        </w:rPr>
        <w:t>Anvisningar</w:t>
      </w:r>
    </w:p>
    <w:p w14:paraId="481B8F22" w14:textId="5F73D665" w:rsidR="002F552D" w:rsidRPr="00EB2A4D" w:rsidRDefault="002F552D" w:rsidP="002F552D">
      <w:pPr>
        <w:pStyle w:val="Liststycke"/>
        <w:numPr>
          <w:ilvl w:val="0"/>
          <w:numId w:val="8"/>
        </w:numPr>
        <w:tabs>
          <w:tab w:val="left" w:pos="5175"/>
        </w:tabs>
        <w:jc w:val="both"/>
      </w:pPr>
      <w:r w:rsidRPr="00EB2A4D">
        <w:t xml:space="preserve">Beskriv hur utbildningsprogrammet passar in i institutionens och </w:t>
      </w:r>
      <w:r w:rsidR="005A4FA8" w:rsidRPr="00EB2A4D">
        <w:t>h</w:t>
      </w:r>
      <w:r w:rsidRPr="00EB2A4D">
        <w:t xml:space="preserve">ögskolans utbildningsutbud samt </w:t>
      </w:r>
      <w:r w:rsidR="00757369" w:rsidRPr="00EB2A4D">
        <w:t xml:space="preserve">hur det relaterar </w:t>
      </w:r>
      <w:r w:rsidRPr="00EB2A4D">
        <w:t xml:space="preserve">till </w:t>
      </w:r>
      <w:r w:rsidR="00DE298C" w:rsidRPr="00EB2A4D">
        <w:t>h</w:t>
      </w:r>
      <w:r w:rsidRPr="00EB2A4D">
        <w:t>ögskolans strategi. Ge även en samlad beskrivning, gärna schematisk, av institutionens utbildningar och hur de relaterar till varandra.</w:t>
      </w:r>
      <w:r w:rsidR="00757369" w:rsidRPr="00EB2A4D">
        <w:t xml:space="preserve"> I den schematiska beskrivningen ska det föreslagna utbildningsprogrammet ingå.</w:t>
      </w:r>
    </w:p>
    <w:p w14:paraId="644EE2B7" w14:textId="28CFE6A8" w:rsidR="002F552D" w:rsidRPr="00EB2A4D" w:rsidRDefault="002F552D" w:rsidP="002F552D">
      <w:pPr>
        <w:pStyle w:val="Liststycke"/>
        <w:numPr>
          <w:ilvl w:val="0"/>
          <w:numId w:val="8"/>
        </w:numPr>
        <w:tabs>
          <w:tab w:val="left" w:pos="5175"/>
        </w:tabs>
        <w:jc w:val="both"/>
      </w:pPr>
      <w:bookmarkStart w:id="2" w:name="_Hlk154828054"/>
      <w:r w:rsidRPr="00EB2A4D">
        <w:t xml:space="preserve">Utbildningsprogrammets relation till eventuella program med liknande eller överlappande innehåll vid institutionen och övriga </w:t>
      </w:r>
      <w:r w:rsidR="00DE298C" w:rsidRPr="00EB2A4D">
        <w:t>h</w:t>
      </w:r>
      <w:r w:rsidRPr="00EB2A4D">
        <w:t>ögskolan ska framgå av beskrivningen</w:t>
      </w:r>
      <w:bookmarkEnd w:id="2"/>
      <w:r w:rsidRPr="00EB2A4D">
        <w:t xml:space="preserve">. </w:t>
      </w:r>
      <w:bookmarkStart w:id="3" w:name="_Hlk154827954"/>
      <w:r w:rsidRPr="00EB2A4D">
        <w:t>Om programmet tydligt relaterar till utbildning vid andra institutioner ska särskilt samråd ske med berörd institution. Att samråd är genomfört ska framgå av texten.</w:t>
      </w:r>
    </w:p>
    <w:bookmarkEnd w:id="3"/>
    <w:p w14:paraId="415C7EBE" w14:textId="210B4A27" w:rsidR="002F552D" w:rsidRPr="00EB2A4D" w:rsidRDefault="002F552D" w:rsidP="002F552D">
      <w:pPr>
        <w:pStyle w:val="Liststycke"/>
        <w:numPr>
          <w:ilvl w:val="0"/>
          <w:numId w:val="8"/>
        </w:numPr>
        <w:tabs>
          <w:tab w:val="left" w:pos="5175"/>
        </w:tabs>
        <w:jc w:val="both"/>
      </w:pPr>
      <w:r w:rsidRPr="00EB2A4D">
        <w:t>Ange om programmet ersätter något som idag finns vid lärosätet och i så fall hur övergång planeras ske.</w:t>
      </w:r>
    </w:p>
    <w:p w14:paraId="41F460FC" w14:textId="77777777" w:rsidR="00E82AD0" w:rsidRPr="00EB2A4D" w:rsidRDefault="00E82AD0" w:rsidP="00E82AD0">
      <w:pPr>
        <w:jc w:val="both"/>
      </w:pPr>
    </w:p>
    <w:p w14:paraId="26FF2060" w14:textId="77777777" w:rsidR="00AE6293" w:rsidRPr="00EB2A4D" w:rsidRDefault="00AE6293" w:rsidP="00AE6293">
      <w:pPr>
        <w:spacing w:after="0" w:line="240" w:lineRule="auto"/>
        <w:rPr>
          <w:rFonts w:asciiTheme="majorBidi" w:eastAsia="Times New Roman" w:hAnsiTheme="majorBidi" w:cstheme="majorBidi"/>
          <w:b/>
          <w:bCs/>
          <w:lang w:eastAsia="zh-CN"/>
        </w:rPr>
      </w:pPr>
    </w:p>
    <w:p w14:paraId="1E478AE1" w14:textId="73818E27" w:rsidR="00AE6293" w:rsidRPr="00EB2A4D" w:rsidRDefault="00AE6293" w:rsidP="00B177B3">
      <w:pPr>
        <w:rPr>
          <w:color w:val="000000" w:themeColor="text1"/>
        </w:rPr>
      </w:pPr>
      <w:r w:rsidRPr="00EB2A4D">
        <w:rPr>
          <w:color w:val="000000" w:themeColor="text1"/>
        </w:rPr>
        <w:t>Ansökningstext</w:t>
      </w:r>
    </w:p>
    <w:p w14:paraId="79B72662" w14:textId="77777777" w:rsidR="00B177B3" w:rsidRDefault="00B177B3" w:rsidP="00B177B3">
      <w:pPr>
        <w:jc w:val="both"/>
      </w:pPr>
    </w:p>
    <w:p w14:paraId="6000630F" w14:textId="77777777" w:rsidR="00B177B3" w:rsidRDefault="00B177B3">
      <w:pPr>
        <w:spacing w:after="160"/>
        <w:rPr>
          <w:rFonts w:asciiTheme="minorBidi" w:hAnsiTheme="minorBidi" w:cstheme="minorBidi"/>
          <w:b/>
          <w:bCs/>
        </w:rPr>
      </w:pPr>
      <w:r>
        <w:rPr>
          <w:rFonts w:asciiTheme="minorBidi" w:hAnsiTheme="minorBidi" w:cstheme="minorBidi"/>
          <w:b/>
          <w:bCs/>
        </w:rPr>
        <w:br w:type="page"/>
      </w:r>
    </w:p>
    <w:p w14:paraId="5CD84B1F" w14:textId="77777777" w:rsidR="00A8754C" w:rsidRDefault="00A8754C" w:rsidP="00A8754C">
      <w:pPr>
        <w:pStyle w:val="Rubrik2"/>
      </w:pPr>
      <w:r w:rsidRPr="00AE6293">
        <w:lastRenderedPageBreak/>
        <w:t xml:space="preserve">Bedömningsområde </w:t>
      </w:r>
      <w:r>
        <w:t xml:space="preserve">3: </w:t>
      </w:r>
      <w:r w:rsidRPr="001F7671">
        <w:t>Lärarkapacitet och lärarkompetens</w:t>
      </w:r>
    </w:p>
    <w:p w14:paraId="75A73823" w14:textId="77777777" w:rsidR="00A8754C" w:rsidRPr="00A8754C" w:rsidRDefault="00A8754C" w:rsidP="00A8754C">
      <w:pPr>
        <w:rPr>
          <w:lang w:eastAsia="sv-SE"/>
        </w:rPr>
      </w:pPr>
    </w:p>
    <w:tbl>
      <w:tblPr>
        <w:tblW w:w="9260" w:type="dxa"/>
        <w:tblLook w:val="04A0" w:firstRow="1" w:lastRow="0" w:firstColumn="1" w:lastColumn="0" w:noHBand="0" w:noVBand="1"/>
      </w:tblPr>
      <w:tblGrid>
        <w:gridCol w:w="2920"/>
        <w:gridCol w:w="5380"/>
        <w:gridCol w:w="960"/>
      </w:tblGrid>
      <w:tr w:rsidR="00AE6293" w:rsidRPr="00AE6293" w14:paraId="7893C2D1" w14:textId="77777777" w:rsidTr="00AE6293">
        <w:trPr>
          <w:trHeight w:val="567"/>
        </w:trPr>
        <w:tc>
          <w:tcPr>
            <w:tcW w:w="2920" w:type="dxa"/>
            <w:tcBorders>
              <w:top w:val="single" w:sz="4" w:space="0" w:color="auto"/>
              <w:left w:val="nil"/>
              <w:bottom w:val="single" w:sz="4" w:space="0" w:color="auto"/>
              <w:right w:val="nil"/>
            </w:tcBorders>
            <w:shd w:val="clear" w:color="000000" w:fill="EDEDED"/>
            <w:hideMark/>
          </w:tcPr>
          <w:p w14:paraId="5411B5BD"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Bedömningsområde</w:t>
            </w:r>
            <w:proofErr w:type="spellEnd"/>
            <w:r w:rsidRPr="00AE6293">
              <w:rPr>
                <w:rFonts w:ascii="Arial" w:eastAsia="Times New Roman" w:hAnsi="Arial" w:cs="Arial"/>
                <w:b/>
                <w:bCs/>
                <w:sz w:val="16"/>
                <w:szCs w:val="16"/>
                <w:lang w:val="en-GB" w:eastAsia="zh-CN"/>
              </w:rPr>
              <w:t xml:space="preserve"> 3</w:t>
            </w:r>
          </w:p>
        </w:tc>
        <w:tc>
          <w:tcPr>
            <w:tcW w:w="5380" w:type="dxa"/>
            <w:tcBorders>
              <w:top w:val="single" w:sz="4" w:space="0" w:color="auto"/>
              <w:left w:val="nil"/>
              <w:bottom w:val="single" w:sz="4" w:space="0" w:color="auto"/>
              <w:right w:val="nil"/>
            </w:tcBorders>
            <w:shd w:val="clear" w:color="000000" w:fill="EDEDED"/>
            <w:hideMark/>
          </w:tcPr>
          <w:p w14:paraId="46760062"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Lärarkapacitet</w:t>
            </w:r>
            <w:proofErr w:type="spellEnd"/>
            <w:r w:rsidRPr="00AE6293">
              <w:rPr>
                <w:rFonts w:ascii="Arial" w:eastAsia="Times New Roman" w:hAnsi="Arial" w:cs="Arial"/>
                <w:b/>
                <w:bCs/>
                <w:sz w:val="16"/>
                <w:szCs w:val="16"/>
                <w:lang w:val="en-GB" w:eastAsia="zh-CN"/>
              </w:rPr>
              <w:t xml:space="preserve"> och </w:t>
            </w:r>
            <w:proofErr w:type="spellStart"/>
            <w:r w:rsidRPr="00AE6293">
              <w:rPr>
                <w:rFonts w:ascii="Arial" w:eastAsia="Times New Roman" w:hAnsi="Arial" w:cs="Arial"/>
                <w:b/>
                <w:bCs/>
                <w:sz w:val="16"/>
                <w:szCs w:val="16"/>
                <w:lang w:val="en-GB" w:eastAsia="zh-CN"/>
              </w:rPr>
              <w:t>lärarkompetens</w:t>
            </w:r>
            <w:proofErr w:type="spellEnd"/>
            <w:r w:rsidRPr="00AE6293">
              <w:rPr>
                <w:rFonts w:ascii="Arial" w:eastAsia="Times New Roman" w:hAnsi="Arial" w:cs="Arial"/>
                <w:b/>
                <w:bCs/>
                <w:sz w:val="16"/>
                <w:szCs w:val="16"/>
                <w:lang w:val="en-GB" w:eastAsia="zh-CN"/>
              </w:rPr>
              <w:t> </w:t>
            </w:r>
          </w:p>
        </w:tc>
        <w:tc>
          <w:tcPr>
            <w:tcW w:w="960" w:type="dxa"/>
            <w:tcBorders>
              <w:top w:val="single" w:sz="4" w:space="0" w:color="auto"/>
              <w:left w:val="nil"/>
              <w:bottom w:val="single" w:sz="4" w:space="0" w:color="auto"/>
              <w:right w:val="nil"/>
            </w:tcBorders>
            <w:shd w:val="clear" w:color="000000" w:fill="EDEDED"/>
            <w:hideMark/>
          </w:tcPr>
          <w:p w14:paraId="37F97895" w14:textId="77777777" w:rsidR="00AE6293" w:rsidRPr="00AE6293" w:rsidRDefault="00AE6293" w:rsidP="00AE6293">
            <w:pPr>
              <w:spacing w:after="0" w:line="240" w:lineRule="auto"/>
              <w:rPr>
                <w:rFonts w:ascii="Arial" w:eastAsia="Times New Roman" w:hAnsi="Arial" w:cs="Arial"/>
                <w:b/>
                <w:bCs/>
                <w:sz w:val="16"/>
                <w:szCs w:val="16"/>
                <w:lang w:val="en-GB" w:eastAsia="zh-CN"/>
              </w:rPr>
            </w:pPr>
            <w:proofErr w:type="spellStart"/>
            <w:r w:rsidRPr="00AE6293">
              <w:rPr>
                <w:rFonts w:ascii="Arial" w:eastAsia="Times New Roman" w:hAnsi="Arial" w:cs="Arial"/>
                <w:b/>
                <w:bCs/>
                <w:sz w:val="16"/>
                <w:szCs w:val="16"/>
                <w:lang w:val="en-GB" w:eastAsia="zh-CN"/>
              </w:rPr>
              <w:t>Samråd</w:t>
            </w:r>
            <w:proofErr w:type="spellEnd"/>
          </w:p>
        </w:tc>
      </w:tr>
      <w:tr w:rsidR="00AE6293" w:rsidRPr="00AE6293" w14:paraId="6A3C60AB" w14:textId="77777777" w:rsidTr="00AE6293">
        <w:trPr>
          <w:trHeight w:val="567"/>
        </w:trPr>
        <w:tc>
          <w:tcPr>
            <w:tcW w:w="2920" w:type="dxa"/>
            <w:tcBorders>
              <w:top w:val="nil"/>
              <w:left w:val="nil"/>
              <w:bottom w:val="nil"/>
              <w:right w:val="nil"/>
            </w:tcBorders>
            <w:shd w:val="clear" w:color="auto" w:fill="auto"/>
            <w:hideMark/>
          </w:tcPr>
          <w:p w14:paraId="57A5D232" w14:textId="77777777" w:rsidR="00AE6293" w:rsidRPr="00AE6293" w:rsidRDefault="00AE6293" w:rsidP="00AE6293">
            <w:pPr>
              <w:spacing w:after="0" w:line="240" w:lineRule="auto"/>
              <w:rPr>
                <w:rFonts w:ascii="Arial" w:eastAsia="Times New Roman" w:hAnsi="Arial" w:cs="Arial"/>
                <w:sz w:val="16"/>
                <w:szCs w:val="16"/>
                <w:lang w:val="en-GB" w:eastAsia="zh-CN"/>
              </w:rPr>
            </w:pPr>
            <w:proofErr w:type="spellStart"/>
            <w:r w:rsidRPr="00AE6293">
              <w:rPr>
                <w:rFonts w:ascii="Arial" w:eastAsia="Times New Roman" w:hAnsi="Arial" w:cs="Arial"/>
                <w:sz w:val="16"/>
                <w:szCs w:val="16"/>
                <w:lang w:val="en-GB" w:eastAsia="zh-CN"/>
              </w:rPr>
              <w:t>Bedömningsgrund</w:t>
            </w:r>
            <w:proofErr w:type="spellEnd"/>
            <w:r w:rsidRPr="00AE6293">
              <w:rPr>
                <w:rFonts w:ascii="Arial" w:eastAsia="Times New Roman" w:hAnsi="Arial" w:cs="Arial"/>
                <w:sz w:val="16"/>
                <w:szCs w:val="16"/>
                <w:lang w:val="en-GB" w:eastAsia="zh-CN"/>
              </w:rPr>
              <w:t xml:space="preserve"> 3.1 </w:t>
            </w:r>
          </w:p>
        </w:tc>
        <w:tc>
          <w:tcPr>
            <w:tcW w:w="5380" w:type="dxa"/>
            <w:tcBorders>
              <w:top w:val="nil"/>
              <w:left w:val="nil"/>
              <w:bottom w:val="nil"/>
              <w:right w:val="nil"/>
            </w:tcBorders>
            <w:shd w:val="clear" w:color="auto" w:fill="auto"/>
            <w:hideMark/>
          </w:tcPr>
          <w:p w14:paraId="0F7DB530" w14:textId="06ED6343" w:rsidR="00AE6293" w:rsidRPr="004C1024" w:rsidRDefault="007C76FF" w:rsidP="00AE6293">
            <w:pPr>
              <w:spacing w:after="0" w:line="240" w:lineRule="auto"/>
              <w:rPr>
                <w:rFonts w:ascii="Arial" w:eastAsia="Times New Roman" w:hAnsi="Arial" w:cs="Arial"/>
                <w:sz w:val="16"/>
                <w:szCs w:val="16"/>
                <w:lang w:eastAsia="zh-CN"/>
              </w:rPr>
            </w:pPr>
            <w:r w:rsidRPr="007C76FF">
              <w:rPr>
                <w:rFonts w:ascii="Arial" w:eastAsia="Times New Roman" w:hAnsi="Arial" w:cs="Arial"/>
                <w:sz w:val="16"/>
                <w:szCs w:val="16"/>
                <w:lang w:eastAsia="zh-CN"/>
              </w:rPr>
              <w:t>Antalet lärare och deras sammantagna kompetens är adekvat och står i proportion till den utbildning som ska genomföras inom utbildningsprogrammet och den forskningsanknytning som erfordras.</w:t>
            </w:r>
          </w:p>
        </w:tc>
        <w:tc>
          <w:tcPr>
            <w:tcW w:w="960" w:type="dxa"/>
            <w:tcBorders>
              <w:top w:val="nil"/>
              <w:left w:val="nil"/>
              <w:bottom w:val="nil"/>
              <w:right w:val="nil"/>
            </w:tcBorders>
            <w:shd w:val="clear" w:color="auto" w:fill="auto"/>
            <w:hideMark/>
          </w:tcPr>
          <w:p w14:paraId="649CB0ED" w14:textId="77777777" w:rsidR="00AE6293" w:rsidRPr="00AE6293" w:rsidRDefault="00AE6293" w:rsidP="00AE6293">
            <w:pPr>
              <w:spacing w:after="0" w:line="240" w:lineRule="auto"/>
              <w:rPr>
                <w:rFonts w:ascii="Arial" w:eastAsia="Times New Roman" w:hAnsi="Arial" w:cs="Arial"/>
                <w:sz w:val="16"/>
                <w:szCs w:val="16"/>
                <w:lang w:val="en-GB" w:eastAsia="zh-CN"/>
              </w:rPr>
            </w:pPr>
            <w:r w:rsidRPr="00AE6293">
              <w:rPr>
                <w:rFonts w:ascii="Arial" w:eastAsia="Times New Roman" w:hAnsi="Arial" w:cs="Arial"/>
                <w:sz w:val="16"/>
                <w:szCs w:val="16"/>
                <w:lang w:val="en-GB" w:eastAsia="zh-CN"/>
              </w:rPr>
              <w:t>Ja</w:t>
            </w:r>
          </w:p>
        </w:tc>
      </w:tr>
    </w:tbl>
    <w:p w14:paraId="0D3B05C4" w14:textId="77777777" w:rsidR="00AE6293" w:rsidRPr="00F14A56" w:rsidRDefault="00AE6293" w:rsidP="00AE6293"/>
    <w:p w14:paraId="508690A3" w14:textId="77777777" w:rsidR="00A8754C" w:rsidRPr="00EB2A4D" w:rsidRDefault="00A8754C" w:rsidP="00A8754C">
      <w:pPr>
        <w:rPr>
          <w:color w:val="000000" w:themeColor="text1"/>
        </w:rPr>
      </w:pPr>
      <w:r w:rsidRPr="00EB2A4D">
        <w:rPr>
          <w:color w:val="000000" w:themeColor="text1"/>
        </w:rPr>
        <w:t>Bedömningsgrund 3.1 ska användas vid framläggning i institutionens ledningsråd samt vid samråd i rektors ledningsråd.</w:t>
      </w:r>
    </w:p>
    <w:p w14:paraId="55679F85" w14:textId="77777777" w:rsidR="00A8754C" w:rsidRPr="00EB2A4D" w:rsidRDefault="00A8754C" w:rsidP="00A8754C">
      <w:pPr>
        <w:pStyle w:val="Rubrik2"/>
        <w:rPr>
          <w:sz w:val="22"/>
          <w:szCs w:val="22"/>
        </w:rPr>
      </w:pPr>
      <w:r w:rsidRPr="00EB2A4D">
        <w:rPr>
          <w:sz w:val="22"/>
          <w:szCs w:val="22"/>
        </w:rPr>
        <w:t>Bedömningsgrund 3.1</w:t>
      </w:r>
    </w:p>
    <w:p w14:paraId="0BF4FC7A" w14:textId="2E1B5035" w:rsidR="00A8754C" w:rsidRPr="00EB2A4D" w:rsidRDefault="00A8754C" w:rsidP="00A8754C">
      <w:pPr>
        <w:spacing w:after="0" w:line="240" w:lineRule="auto"/>
      </w:pPr>
      <w:r w:rsidRPr="00EB2A4D">
        <w:t>Antalet lärare och deras sammantagna kompetens är adekvat och står i proportion till den utbildning och forskningsanknytning av utbildning som ska genomföras inom utbildningsprogrammet.</w:t>
      </w:r>
    </w:p>
    <w:p w14:paraId="15F9F11E" w14:textId="77777777" w:rsidR="00A8754C" w:rsidRPr="00EB2A4D" w:rsidRDefault="00A8754C" w:rsidP="00A8754C">
      <w:pPr>
        <w:spacing w:after="0" w:line="240" w:lineRule="auto"/>
        <w:rPr>
          <w:rFonts w:ascii="Arial" w:eastAsia="Times New Roman" w:hAnsi="Arial" w:cs="Arial"/>
          <w:b/>
          <w:bCs/>
          <w:lang w:eastAsia="zh-CN"/>
        </w:rPr>
      </w:pPr>
    </w:p>
    <w:p w14:paraId="0F43ACE9" w14:textId="77777777" w:rsidR="00A8754C" w:rsidRPr="00EB2A4D" w:rsidRDefault="00A8754C" w:rsidP="00A8754C">
      <w:pPr>
        <w:pStyle w:val="Rubrik2"/>
        <w:rPr>
          <w:sz w:val="22"/>
          <w:szCs w:val="22"/>
          <w:lang w:eastAsia="en-US"/>
        </w:rPr>
      </w:pPr>
      <w:r w:rsidRPr="00EB2A4D">
        <w:rPr>
          <w:sz w:val="22"/>
          <w:szCs w:val="22"/>
          <w:lang w:eastAsia="en-US"/>
        </w:rPr>
        <w:t>Anvisningar</w:t>
      </w:r>
    </w:p>
    <w:p w14:paraId="47886170" w14:textId="51F9B82C" w:rsidR="00061B9E" w:rsidRDefault="00061B9E" w:rsidP="00061B9E">
      <w:pPr>
        <w:pStyle w:val="Liststycke"/>
        <w:numPr>
          <w:ilvl w:val="0"/>
          <w:numId w:val="8"/>
        </w:numPr>
      </w:pPr>
      <w:r w:rsidRPr="00EB2A4D">
        <w:t xml:space="preserve">Beskriv lärarnas vetenskapliga/konstnärliga, professionsrelaterade och pedagogiska kompetens (se separat personaltabell som hämtas via </w:t>
      </w:r>
      <w:hyperlink r:id="rId11" w:history="1">
        <w:r w:rsidRPr="00EB2A4D">
          <w:rPr>
            <w:rStyle w:val="Hyperlnk"/>
          </w:rPr>
          <w:t>ufn@du.se</w:t>
        </w:r>
      </w:hyperlink>
      <w:r w:rsidRPr="00EB2A4D">
        <w:t>) och förklara varför den är tillräcklig och adekvat samt står i proportion till utbildningens planerade undervisning,</w:t>
      </w:r>
      <w:r>
        <w:t xml:space="preserve"> planerat studentantal,</w:t>
      </w:r>
      <w:r w:rsidRPr="004856EF">
        <w:t xml:space="preserve"> handledning</w:t>
      </w:r>
      <w:r>
        <w:t xml:space="preserve">, </w:t>
      </w:r>
      <w:r w:rsidRPr="004856EF">
        <w:t>examinati</w:t>
      </w:r>
      <w:r>
        <w:t>on och examinatorskompetens</w:t>
      </w:r>
      <w:r w:rsidRPr="00575D51">
        <w:t xml:space="preserve">. </w:t>
      </w:r>
      <w:r w:rsidR="004700AE">
        <w:t>Beskriv också lärarkapaciteten och lärarkompetensen i relation till hur det ser ut nationellt inom området</w:t>
      </w:r>
      <w:r w:rsidR="00C97AF1">
        <w:t xml:space="preserve">. </w:t>
      </w:r>
      <w:r w:rsidRPr="00575D51">
        <w:t xml:space="preserve">Riktvärden för lärarkompetens och lärarkompetens vid inrättande av utbildning finns beskrivna i </w:t>
      </w:r>
      <w:r>
        <w:t>Bilaga 1.</w:t>
      </w:r>
    </w:p>
    <w:p w14:paraId="560EE61F" w14:textId="070F8459" w:rsidR="00061B9E" w:rsidRPr="006C3240" w:rsidRDefault="00061B9E" w:rsidP="00061B9E">
      <w:pPr>
        <w:pStyle w:val="Liststycke"/>
        <w:numPr>
          <w:ilvl w:val="0"/>
          <w:numId w:val="8"/>
        </w:numPr>
      </w:pPr>
      <w:r w:rsidRPr="00575D51">
        <w:rPr>
          <w:color w:val="000000" w:themeColor="text1"/>
        </w:rPr>
        <w:t xml:space="preserve">De lärare som ingår i beskrivningen ska vara de som, enligt den preliminära planeringen, kommer att medverka i </w:t>
      </w:r>
      <w:r w:rsidR="00177C31">
        <w:rPr>
          <w:color w:val="000000" w:themeColor="text1"/>
        </w:rPr>
        <w:t>program</w:t>
      </w:r>
      <w:r w:rsidR="00CF5219">
        <w:rPr>
          <w:color w:val="000000" w:themeColor="text1"/>
        </w:rPr>
        <w:t>met</w:t>
      </w:r>
      <w:r w:rsidRPr="00575D51">
        <w:rPr>
          <w:color w:val="000000" w:themeColor="text1"/>
        </w:rPr>
        <w:t xml:space="preserve">. </w:t>
      </w:r>
      <w:r w:rsidR="00C1301B" w:rsidRPr="0061076D">
        <w:rPr>
          <w:color w:val="000000" w:themeColor="text1"/>
        </w:rPr>
        <w:t>Detta innefattar även undervisning som utförs av lärare från andra ämnen än det ämne som ansvarar för utbildningsprogrammet samt lärare vid andra institutioner</w:t>
      </w:r>
      <w:r w:rsidR="00C1301B" w:rsidRPr="00575D51">
        <w:rPr>
          <w:color w:val="000000" w:themeColor="text1"/>
        </w:rPr>
        <w:t xml:space="preserve"> </w:t>
      </w:r>
      <w:r>
        <w:rPr>
          <w:color w:val="000000" w:themeColor="text1"/>
        </w:rPr>
        <w:t xml:space="preserve">eller andra lärosäten, </w:t>
      </w:r>
      <w:r w:rsidRPr="00575D51">
        <w:rPr>
          <w:color w:val="000000" w:themeColor="text1"/>
        </w:rPr>
        <w:t xml:space="preserve">med kompetens som är relevant för </w:t>
      </w:r>
      <w:r w:rsidR="00C1301B">
        <w:rPr>
          <w:color w:val="000000" w:themeColor="text1"/>
        </w:rPr>
        <w:t>programmet.</w:t>
      </w:r>
    </w:p>
    <w:p w14:paraId="149F0456" w14:textId="77777777" w:rsidR="00061B9E" w:rsidRPr="006C3240" w:rsidRDefault="00061B9E" w:rsidP="00061B9E">
      <w:pPr>
        <w:pStyle w:val="Liststycke"/>
        <w:numPr>
          <w:ilvl w:val="0"/>
          <w:numId w:val="8"/>
        </w:numPr>
      </w:pPr>
      <w:r w:rsidRPr="00575D51">
        <w:t xml:space="preserve">Beskriv hur arbetet sker långsiktigt för att säkerställa att det finns tillräckliga lärarresurser. </w:t>
      </w:r>
    </w:p>
    <w:p w14:paraId="33761F40" w14:textId="77777777" w:rsidR="00061B9E" w:rsidRPr="00575D51" w:rsidRDefault="00061B9E" w:rsidP="00061B9E">
      <w:pPr>
        <w:pStyle w:val="Liststycke"/>
        <w:numPr>
          <w:ilvl w:val="0"/>
          <w:numId w:val="8"/>
        </w:numPr>
      </w:pPr>
      <w:r w:rsidRPr="00575D51">
        <w:t>Ange särskilt om nyrekrytering bedöms nödvändig, i nuläget eller inom nära framtid (</w:t>
      </w:r>
      <w:proofErr w:type="gramStart"/>
      <w:r w:rsidRPr="00575D51">
        <w:t>1-3</w:t>
      </w:r>
      <w:proofErr w:type="gramEnd"/>
      <w:r w:rsidRPr="00575D51">
        <w:t xml:space="preserve"> års sikt). Gör också en bedömning av eventuella utmaningar med den nödvändiga rekryteringen. </w:t>
      </w:r>
    </w:p>
    <w:p w14:paraId="5599A314" w14:textId="77777777" w:rsidR="00061B9E" w:rsidRPr="00575D51" w:rsidRDefault="00061B9E" w:rsidP="00061B9E">
      <w:pPr>
        <w:pStyle w:val="Liststycke"/>
        <w:numPr>
          <w:ilvl w:val="0"/>
          <w:numId w:val="8"/>
        </w:numPr>
        <w:tabs>
          <w:tab w:val="left" w:pos="5175"/>
        </w:tabs>
        <w:spacing w:line="256" w:lineRule="auto"/>
        <w:jc w:val="both"/>
        <w:rPr>
          <w:color w:val="000000" w:themeColor="text1"/>
        </w:rPr>
      </w:pPr>
      <w:r w:rsidRPr="00575D51">
        <w:rPr>
          <w:color w:val="000000" w:themeColor="text1"/>
        </w:rPr>
        <w:t>Bifoga publikationsförteckning för de lärare som planeras delta i undervisningen. Förteckningen ska endast redovisa publikationer med relevans för ämnet.</w:t>
      </w:r>
    </w:p>
    <w:p w14:paraId="1C150872" w14:textId="77777777" w:rsidR="00356332" w:rsidRPr="0061076D" w:rsidRDefault="00356332" w:rsidP="00356332">
      <w:pPr>
        <w:pStyle w:val="Liststycke"/>
        <w:numPr>
          <w:ilvl w:val="0"/>
          <w:numId w:val="8"/>
        </w:numPr>
        <w:tabs>
          <w:tab w:val="left" w:pos="5175"/>
        </w:tabs>
        <w:jc w:val="both"/>
        <w:rPr>
          <w:color w:val="000000" w:themeColor="text1"/>
        </w:rPr>
      </w:pPr>
      <w:r w:rsidRPr="0061076D">
        <w:rPr>
          <w:color w:val="000000" w:themeColor="text1"/>
        </w:rPr>
        <w:t>Om utbildningsprogrammet är ett yrkesprogram som inkluderar verksamhetsförlagd utbildning (VFU) ska redogörelsen inkludera handledarkompetens inom VFU.</w:t>
      </w:r>
    </w:p>
    <w:p w14:paraId="6DF1C2F2" w14:textId="6A7C5288" w:rsidR="00356332" w:rsidRPr="0061076D" w:rsidRDefault="00356332" w:rsidP="00356332">
      <w:pPr>
        <w:pStyle w:val="Liststycke"/>
        <w:numPr>
          <w:ilvl w:val="0"/>
          <w:numId w:val="8"/>
        </w:numPr>
        <w:tabs>
          <w:tab w:val="left" w:pos="5175"/>
        </w:tabs>
        <w:jc w:val="both"/>
        <w:rPr>
          <w:color w:val="000000" w:themeColor="text1"/>
        </w:rPr>
      </w:pPr>
      <w:bookmarkStart w:id="4" w:name="_Hlk154828481"/>
      <w:r w:rsidRPr="0061076D">
        <w:rPr>
          <w:color w:val="000000" w:themeColor="text1"/>
        </w:rPr>
        <w:t>Beskriv hur arbetet sker långsiktigt för att säkerställa att det finns tillräckliga lärarresurser.</w:t>
      </w:r>
      <w:r w:rsidR="00582642" w:rsidRPr="0061076D">
        <w:rPr>
          <w:color w:val="000000" w:themeColor="text1"/>
        </w:rPr>
        <w:t xml:space="preserve"> </w:t>
      </w:r>
    </w:p>
    <w:bookmarkEnd w:id="4"/>
    <w:p w14:paraId="33523759" w14:textId="3483F9D7" w:rsidR="00B177B3" w:rsidRPr="00EB2A4D" w:rsidRDefault="00AE6293" w:rsidP="00B177B3">
      <w:pPr>
        <w:pStyle w:val="Liststycke"/>
        <w:numPr>
          <w:ilvl w:val="0"/>
          <w:numId w:val="8"/>
        </w:numPr>
        <w:tabs>
          <w:tab w:val="left" w:pos="5175"/>
        </w:tabs>
        <w:jc w:val="both"/>
        <w:rPr>
          <w:color w:val="000000" w:themeColor="text1"/>
        </w:rPr>
      </w:pPr>
      <w:r w:rsidRPr="0061076D">
        <w:rPr>
          <w:color w:val="000000" w:themeColor="text1"/>
        </w:rPr>
        <w:t xml:space="preserve">Ange person som är tilltänkt som </w:t>
      </w:r>
      <w:r w:rsidR="00356332" w:rsidRPr="0061076D">
        <w:rPr>
          <w:color w:val="000000" w:themeColor="text1"/>
        </w:rPr>
        <w:t>program</w:t>
      </w:r>
      <w:r w:rsidRPr="0061076D">
        <w:rPr>
          <w:color w:val="000000" w:themeColor="text1"/>
        </w:rPr>
        <w:t xml:space="preserve">ansvarig lärare. Om det inte finns någon tilltänkt </w:t>
      </w:r>
      <w:r w:rsidRPr="00EB2A4D">
        <w:rPr>
          <w:color w:val="000000" w:themeColor="text1"/>
        </w:rPr>
        <w:t>person, motivera varför.</w:t>
      </w:r>
    </w:p>
    <w:p w14:paraId="418BF7FB" w14:textId="6356DB7D" w:rsidR="00B177B3" w:rsidRPr="00EB2A4D" w:rsidRDefault="00B177B3" w:rsidP="00B177B3">
      <w:r w:rsidRPr="00EB2A4D">
        <w:t>Ansökningstex</w:t>
      </w:r>
      <w:r w:rsidR="00A8754C" w:rsidRPr="00EB2A4D">
        <w:t>t</w:t>
      </w:r>
    </w:p>
    <w:p w14:paraId="13396047" w14:textId="77777777" w:rsidR="00B177B3" w:rsidRPr="00EB2A4D" w:rsidRDefault="00B177B3" w:rsidP="00DA14A5">
      <w:pPr>
        <w:rPr>
          <w:rFonts w:asciiTheme="minorBidi" w:hAnsiTheme="minorBidi" w:cstheme="minorBidi"/>
          <w:b/>
          <w:bCs/>
        </w:rPr>
      </w:pPr>
    </w:p>
    <w:p w14:paraId="7BDB7595" w14:textId="77777777" w:rsidR="00B177B3" w:rsidRPr="00EB2A4D" w:rsidRDefault="00B177B3" w:rsidP="00DA14A5">
      <w:pPr>
        <w:rPr>
          <w:rFonts w:asciiTheme="minorBidi" w:hAnsiTheme="minorBidi" w:cstheme="minorBidi"/>
          <w:b/>
          <w:bCs/>
        </w:rPr>
      </w:pPr>
    </w:p>
    <w:p w14:paraId="3799EB6C" w14:textId="77777777" w:rsidR="00B177B3" w:rsidRPr="00EB2A4D" w:rsidRDefault="00B177B3">
      <w:pPr>
        <w:spacing w:after="160"/>
        <w:rPr>
          <w:rFonts w:asciiTheme="minorBidi" w:hAnsiTheme="minorBidi" w:cstheme="minorBidi"/>
          <w:b/>
          <w:bCs/>
        </w:rPr>
      </w:pPr>
      <w:r w:rsidRPr="00EB2A4D">
        <w:rPr>
          <w:rFonts w:asciiTheme="minorBidi" w:hAnsiTheme="minorBidi" w:cstheme="minorBidi"/>
          <w:b/>
          <w:bCs/>
        </w:rPr>
        <w:br w:type="page"/>
      </w:r>
    </w:p>
    <w:p w14:paraId="10F92D3D" w14:textId="4C721C68" w:rsidR="00A8754C" w:rsidRPr="00EB2A4D" w:rsidRDefault="00A8754C" w:rsidP="00A8754C">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4</w:t>
      </w:r>
      <w:r w:rsidR="0065757E" w:rsidRPr="00EB2A4D">
        <w:rPr>
          <w:rFonts w:ascii="Arial" w:eastAsia="Times New Roman" w:hAnsi="Arial"/>
          <w:sz w:val="26"/>
          <w:szCs w:val="26"/>
          <w:lang w:eastAsia="sv-SE"/>
        </w:rPr>
        <w:t>:</w:t>
      </w:r>
      <w:r w:rsidRPr="00EB2A4D">
        <w:rPr>
          <w:rFonts w:ascii="Arial" w:eastAsia="Times New Roman" w:hAnsi="Arial"/>
          <w:sz w:val="26"/>
          <w:szCs w:val="26"/>
          <w:lang w:eastAsia="sv-SE"/>
        </w:rPr>
        <w:t xml:space="preserve"> Utbildningsmiljö, forskningsanknytning och kvalitetsarbete</w:t>
      </w:r>
    </w:p>
    <w:tbl>
      <w:tblPr>
        <w:tblW w:w="9260" w:type="dxa"/>
        <w:tblLook w:val="04A0" w:firstRow="1" w:lastRow="0" w:firstColumn="1" w:lastColumn="0" w:noHBand="0" w:noVBand="1"/>
      </w:tblPr>
      <w:tblGrid>
        <w:gridCol w:w="2920"/>
        <w:gridCol w:w="5380"/>
        <w:gridCol w:w="960"/>
      </w:tblGrid>
      <w:tr w:rsidR="00DA14A5" w:rsidRPr="00EB2A4D" w14:paraId="358C2E2A" w14:textId="77777777" w:rsidTr="00DA14A5">
        <w:trPr>
          <w:trHeight w:val="567"/>
        </w:trPr>
        <w:tc>
          <w:tcPr>
            <w:tcW w:w="2920" w:type="dxa"/>
            <w:tcBorders>
              <w:top w:val="single" w:sz="4" w:space="0" w:color="auto"/>
              <w:left w:val="nil"/>
              <w:bottom w:val="single" w:sz="4" w:space="0" w:color="auto"/>
              <w:right w:val="nil"/>
            </w:tcBorders>
            <w:shd w:val="clear" w:color="000000" w:fill="EDEDED"/>
            <w:hideMark/>
          </w:tcPr>
          <w:p w14:paraId="0B9411E4"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4</w:t>
            </w:r>
          </w:p>
        </w:tc>
        <w:tc>
          <w:tcPr>
            <w:tcW w:w="5380" w:type="dxa"/>
            <w:tcBorders>
              <w:top w:val="single" w:sz="4" w:space="0" w:color="auto"/>
              <w:left w:val="nil"/>
              <w:bottom w:val="single" w:sz="4" w:space="0" w:color="auto"/>
              <w:right w:val="nil"/>
            </w:tcBorders>
            <w:shd w:val="clear" w:color="000000" w:fill="EDEDED"/>
            <w:hideMark/>
          </w:tcPr>
          <w:p w14:paraId="4A7F0D54"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Utbildningsmiljö</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forskningsanknytning</w:t>
            </w:r>
            <w:proofErr w:type="spellEnd"/>
            <w:r w:rsidRPr="00EB2A4D">
              <w:rPr>
                <w:rFonts w:ascii="Arial" w:eastAsia="Times New Roman" w:hAnsi="Arial" w:cs="Arial"/>
                <w:b/>
                <w:bCs/>
                <w:sz w:val="16"/>
                <w:szCs w:val="16"/>
                <w:lang w:val="en-GB" w:eastAsia="zh-CN"/>
              </w:rPr>
              <w:t xml:space="preserve"> och </w:t>
            </w:r>
            <w:proofErr w:type="spellStart"/>
            <w:r w:rsidRPr="00EB2A4D">
              <w:rPr>
                <w:rFonts w:ascii="Arial" w:eastAsia="Times New Roman" w:hAnsi="Arial" w:cs="Arial"/>
                <w:b/>
                <w:bCs/>
                <w:sz w:val="16"/>
                <w:szCs w:val="16"/>
                <w:lang w:val="en-GB" w:eastAsia="zh-CN"/>
              </w:rPr>
              <w:t>kvalitetsarbete</w:t>
            </w:r>
            <w:proofErr w:type="spellEnd"/>
          </w:p>
        </w:tc>
        <w:tc>
          <w:tcPr>
            <w:tcW w:w="960" w:type="dxa"/>
            <w:tcBorders>
              <w:top w:val="single" w:sz="4" w:space="0" w:color="auto"/>
              <w:left w:val="nil"/>
              <w:bottom w:val="single" w:sz="4" w:space="0" w:color="auto"/>
              <w:right w:val="nil"/>
            </w:tcBorders>
            <w:shd w:val="clear" w:color="000000" w:fill="EDEDED"/>
            <w:hideMark/>
          </w:tcPr>
          <w:p w14:paraId="072F1D85" w14:textId="77777777" w:rsidR="00DA14A5" w:rsidRPr="00EB2A4D" w:rsidRDefault="00DA14A5" w:rsidP="00DA14A5">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356332" w:rsidRPr="00EB2A4D" w14:paraId="2E20C709" w14:textId="77777777" w:rsidTr="00DA14A5">
        <w:trPr>
          <w:trHeight w:val="567"/>
        </w:trPr>
        <w:tc>
          <w:tcPr>
            <w:tcW w:w="2920" w:type="dxa"/>
            <w:tcBorders>
              <w:top w:val="nil"/>
              <w:left w:val="nil"/>
              <w:bottom w:val="nil"/>
              <w:right w:val="nil"/>
            </w:tcBorders>
            <w:shd w:val="clear" w:color="auto" w:fill="auto"/>
            <w:hideMark/>
          </w:tcPr>
          <w:p w14:paraId="5DD3D999"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Bedömningsgrund 4.1 </w:t>
            </w:r>
          </w:p>
        </w:tc>
        <w:tc>
          <w:tcPr>
            <w:tcW w:w="5380" w:type="dxa"/>
            <w:tcBorders>
              <w:top w:val="nil"/>
              <w:left w:val="nil"/>
              <w:bottom w:val="nil"/>
              <w:right w:val="nil"/>
            </w:tcBorders>
            <w:shd w:val="clear" w:color="auto" w:fill="auto"/>
            <w:hideMark/>
          </w:tcPr>
          <w:p w14:paraId="234FA258" w14:textId="4DD0832C"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Ämnet som ansvarar för utbildningsprogrammet säkerställer att det finns en sammanhållen vetenskaplig/konstnärlig och professionsinriktad utbildningsmiljö, med koppling till en eller flera levande forskningsmiljöer som är relevanta för utbildningsprogrammets profil. Det finns en tydlig beskrivning av hur forskningsanknytning av kurserna i utbildningsprogrammet sker.</w:t>
            </w:r>
          </w:p>
        </w:tc>
        <w:tc>
          <w:tcPr>
            <w:tcW w:w="960" w:type="dxa"/>
            <w:tcBorders>
              <w:top w:val="nil"/>
              <w:left w:val="nil"/>
              <w:bottom w:val="nil"/>
              <w:right w:val="nil"/>
            </w:tcBorders>
            <w:shd w:val="clear" w:color="auto" w:fill="auto"/>
            <w:hideMark/>
          </w:tcPr>
          <w:p w14:paraId="4113C2B1"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1D345B12" w14:textId="77777777" w:rsidTr="00DA14A5">
        <w:trPr>
          <w:trHeight w:val="567"/>
        </w:trPr>
        <w:tc>
          <w:tcPr>
            <w:tcW w:w="2920" w:type="dxa"/>
            <w:tcBorders>
              <w:top w:val="nil"/>
              <w:left w:val="nil"/>
              <w:bottom w:val="nil"/>
              <w:right w:val="nil"/>
            </w:tcBorders>
            <w:shd w:val="clear" w:color="auto" w:fill="auto"/>
            <w:hideMark/>
          </w:tcPr>
          <w:p w14:paraId="3A8069BB"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4.2</w:t>
            </w:r>
          </w:p>
        </w:tc>
        <w:tc>
          <w:tcPr>
            <w:tcW w:w="5380" w:type="dxa"/>
            <w:tcBorders>
              <w:top w:val="nil"/>
              <w:left w:val="nil"/>
              <w:bottom w:val="nil"/>
              <w:right w:val="nil"/>
            </w:tcBorders>
            <w:shd w:val="clear" w:color="auto" w:fill="auto"/>
            <w:hideMark/>
          </w:tcPr>
          <w:p w14:paraId="6B64ED05" w14:textId="47CEE90B"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Inom utbildningsprogrammet sker samverkan med det omgivande samhället som bidrar till utbildningens kvalitet och till förberedelse för arbetslivet. </w:t>
            </w:r>
          </w:p>
        </w:tc>
        <w:tc>
          <w:tcPr>
            <w:tcW w:w="960" w:type="dxa"/>
            <w:tcBorders>
              <w:top w:val="nil"/>
              <w:left w:val="nil"/>
              <w:bottom w:val="nil"/>
              <w:right w:val="nil"/>
            </w:tcBorders>
            <w:shd w:val="clear" w:color="auto" w:fill="auto"/>
            <w:hideMark/>
          </w:tcPr>
          <w:p w14:paraId="19E5BA9A"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1D6125DC" w14:textId="77777777" w:rsidTr="00DA14A5">
        <w:trPr>
          <w:trHeight w:val="567"/>
        </w:trPr>
        <w:tc>
          <w:tcPr>
            <w:tcW w:w="2920" w:type="dxa"/>
            <w:tcBorders>
              <w:top w:val="nil"/>
              <w:left w:val="nil"/>
              <w:bottom w:val="nil"/>
              <w:right w:val="nil"/>
            </w:tcBorders>
            <w:shd w:val="clear" w:color="auto" w:fill="auto"/>
            <w:hideMark/>
          </w:tcPr>
          <w:p w14:paraId="7C96930F"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4.3</w:t>
            </w:r>
          </w:p>
        </w:tc>
        <w:tc>
          <w:tcPr>
            <w:tcW w:w="5380" w:type="dxa"/>
            <w:tcBorders>
              <w:top w:val="nil"/>
              <w:left w:val="nil"/>
              <w:bottom w:val="nil"/>
              <w:right w:val="nil"/>
            </w:tcBorders>
            <w:shd w:val="clear" w:color="auto" w:fill="auto"/>
            <w:hideMark/>
          </w:tcPr>
          <w:p w14:paraId="37949844" w14:textId="11A24D76"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Planering finns för studentinflytande, där programansvarig lärare, kursansvariga lärare och annan personal verkar för att studenterna tar aktiv del i arbetet med att utveckla kurserna inom utbildningsprogrammet. </w:t>
            </w:r>
          </w:p>
        </w:tc>
        <w:tc>
          <w:tcPr>
            <w:tcW w:w="960" w:type="dxa"/>
            <w:tcBorders>
              <w:top w:val="nil"/>
              <w:left w:val="nil"/>
              <w:bottom w:val="nil"/>
              <w:right w:val="nil"/>
            </w:tcBorders>
            <w:shd w:val="clear" w:color="auto" w:fill="auto"/>
            <w:hideMark/>
          </w:tcPr>
          <w:p w14:paraId="5AA23F3E"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356332" w:rsidRPr="00EB2A4D" w14:paraId="025823CF" w14:textId="77777777" w:rsidTr="00DA14A5">
        <w:trPr>
          <w:trHeight w:val="567"/>
        </w:trPr>
        <w:tc>
          <w:tcPr>
            <w:tcW w:w="2920" w:type="dxa"/>
            <w:tcBorders>
              <w:top w:val="nil"/>
              <w:left w:val="nil"/>
              <w:bottom w:val="nil"/>
              <w:right w:val="nil"/>
            </w:tcBorders>
            <w:shd w:val="clear" w:color="auto" w:fill="auto"/>
            <w:hideMark/>
          </w:tcPr>
          <w:p w14:paraId="32F637D3" w14:textId="77777777"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4.4</w:t>
            </w:r>
          </w:p>
        </w:tc>
        <w:tc>
          <w:tcPr>
            <w:tcW w:w="5380" w:type="dxa"/>
            <w:tcBorders>
              <w:top w:val="nil"/>
              <w:left w:val="nil"/>
              <w:bottom w:val="nil"/>
              <w:right w:val="nil"/>
            </w:tcBorders>
            <w:shd w:val="clear" w:color="auto" w:fill="auto"/>
            <w:hideMark/>
          </w:tcPr>
          <w:p w14:paraId="2AC85765" w14:textId="14564365" w:rsidR="00356332" w:rsidRPr="00EB2A4D" w:rsidRDefault="0035633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I ämnet som ansvarar för programmet bedrivs ett genomtänkt arbete för att vidmakthålla och utveckla kvaliteten i kurserna i utbildningsprogrammet samt säkring av examensmålen</w:t>
            </w:r>
          </w:p>
        </w:tc>
        <w:tc>
          <w:tcPr>
            <w:tcW w:w="960" w:type="dxa"/>
            <w:tcBorders>
              <w:top w:val="nil"/>
              <w:left w:val="nil"/>
              <w:bottom w:val="nil"/>
              <w:right w:val="nil"/>
            </w:tcBorders>
            <w:shd w:val="clear" w:color="auto" w:fill="auto"/>
            <w:hideMark/>
          </w:tcPr>
          <w:p w14:paraId="62CD8AF1" w14:textId="77777777" w:rsidR="00356332" w:rsidRPr="00EB2A4D" w:rsidRDefault="00356332" w:rsidP="00356332">
            <w:pPr>
              <w:spacing w:after="0" w:line="240" w:lineRule="auto"/>
              <w:rPr>
                <w:rFonts w:ascii="Arial" w:eastAsia="Times New Roman" w:hAnsi="Arial" w:cs="Arial"/>
                <w:sz w:val="16"/>
                <w:szCs w:val="16"/>
                <w:lang w:eastAsia="zh-CN"/>
              </w:rPr>
            </w:pPr>
          </w:p>
        </w:tc>
      </w:tr>
      <w:tr w:rsidR="00505562" w:rsidRPr="00EB2A4D" w14:paraId="09831060" w14:textId="77777777" w:rsidTr="00DA14A5">
        <w:trPr>
          <w:trHeight w:val="567"/>
        </w:trPr>
        <w:tc>
          <w:tcPr>
            <w:tcW w:w="2920" w:type="dxa"/>
            <w:tcBorders>
              <w:top w:val="nil"/>
              <w:left w:val="nil"/>
              <w:bottom w:val="nil"/>
              <w:right w:val="nil"/>
            </w:tcBorders>
            <w:shd w:val="clear" w:color="auto" w:fill="auto"/>
          </w:tcPr>
          <w:p w14:paraId="62270CF3" w14:textId="33D5F4F0" w:rsidR="00505562" w:rsidRPr="00EB2A4D" w:rsidRDefault="0050556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Bedömningsgrund 4.5</w:t>
            </w:r>
          </w:p>
        </w:tc>
        <w:tc>
          <w:tcPr>
            <w:tcW w:w="5380" w:type="dxa"/>
            <w:tcBorders>
              <w:top w:val="nil"/>
              <w:left w:val="nil"/>
              <w:bottom w:val="nil"/>
              <w:right w:val="nil"/>
            </w:tcBorders>
            <w:shd w:val="clear" w:color="auto" w:fill="auto"/>
          </w:tcPr>
          <w:p w14:paraId="0F28BEF4" w14:textId="664A40EB" w:rsidR="00505562" w:rsidRPr="00EB2A4D" w:rsidRDefault="00505562" w:rsidP="00356332">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Till utbildningsprogrammet finns ett programråd där programansvarig lärare, kursansvariga lärare och annan personal, tillsammans med representanter från programmets avnämare och studenter tar aktiv del med att utveckla programmets innehåll.</w:t>
            </w:r>
          </w:p>
        </w:tc>
        <w:tc>
          <w:tcPr>
            <w:tcW w:w="960" w:type="dxa"/>
            <w:tcBorders>
              <w:top w:val="nil"/>
              <w:left w:val="nil"/>
              <w:bottom w:val="nil"/>
              <w:right w:val="nil"/>
            </w:tcBorders>
            <w:shd w:val="clear" w:color="auto" w:fill="auto"/>
          </w:tcPr>
          <w:p w14:paraId="29324B64" w14:textId="77777777" w:rsidR="00505562" w:rsidRPr="00EB2A4D" w:rsidRDefault="00505562" w:rsidP="00356332">
            <w:pPr>
              <w:spacing w:after="0" w:line="240" w:lineRule="auto"/>
              <w:rPr>
                <w:rFonts w:ascii="Arial" w:eastAsia="Times New Roman" w:hAnsi="Arial" w:cs="Arial"/>
                <w:sz w:val="16"/>
                <w:szCs w:val="16"/>
                <w:lang w:eastAsia="zh-CN"/>
              </w:rPr>
            </w:pPr>
          </w:p>
        </w:tc>
      </w:tr>
    </w:tbl>
    <w:p w14:paraId="55BBACF2" w14:textId="77777777" w:rsidR="00A8754C" w:rsidRPr="00EB2A4D" w:rsidRDefault="00A8754C" w:rsidP="00FD6783">
      <w:pPr>
        <w:spacing w:after="0" w:line="240" w:lineRule="auto"/>
        <w:rPr>
          <w:rFonts w:ascii="Arial" w:eastAsia="Times New Roman" w:hAnsi="Arial" w:cs="Arial"/>
          <w:sz w:val="16"/>
          <w:szCs w:val="16"/>
          <w:lang w:eastAsia="zh-CN"/>
        </w:rPr>
      </w:pPr>
    </w:p>
    <w:p w14:paraId="33EBA2AD" w14:textId="3D8B11EB"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4.1</w:t>
      </w:r>
      <w:r w:rsidR="0065757E" w:rsidRPr="00EB2A4D">
        <w:rPr>
          <w:rFonts w:ascii="Arial" w:hAnsi="Arial" w:cs="Arial"/>
          <w:color w:val="000000" w:themeColor="text1"/>
        </w:rPr>
        <w:br/>
      </w:r>
      <w:r w:rsidRPr="00EB2A4D">
        <w:t>Ämnet som ansvarar för utbildningsprogrammet säkerställer att det finns en sammanhållen vetenskaplig/konstnärlig och professionsinriktad utbildningsmiljö, med koppling till en eller flera levande forskningsmiljöer som är relevanta för utbildningsprogrammets profil. Det finns en tydlig beskrivning av hur forskningsanknytning av kurserna i utbildningsprogrammet sker.</w:t>
      </w:r>
    </w:p>
    <w:p w14:paraId="4E635DF8" w14:textId="67B6A33C" w:rsidR="00A8754C" w:rsidRPr="00EB2A4D" w:rsidRDefault="00A8754C" w:rsidP="00A8754C">
      <w:pPr>
        <w:pStyle w:val="Rubrik2"/>
        <w:rPr>
          <w:sz w:val="22"/>
          <w:szCs w:val="22"/>
          <w:lang w:eastAsia="en-US"/>
        </w:rPr>
      </w:pPr>
      <w:r w:rsidRPr="00EB2A4D">
        <w:rPr>
          <w:sz w:val="22"/>
          <w:szCs w:val="22"/>
          <w:lang w:eastAsia="en-US"/>
        </w:rPr>
        <w:t>Anvisningar</w:t>
      </w:r>
    </w:p>
    <w:p w14:paraId="57E50C27" w14:textId="26205E97" w:rsidR="00DA14A5" w:rsidRPr="00EB2A4D" w:rsidRDefault="00DA14A5" w:rsidP="00B177B3">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w:t>
      </w:r>
      <w:r w:rsidR="00167450" w:rsidRPr="00EB2A4D">
        <w:rPr>
          <w:rFonts w:asciiTheme="majorBidi" w:eastAsia="Times New Roman" w:hAnsiTheme="majorBidi" w:cstheme="majorBidi"/>
          <w:color w:val="000000" w:themeColor="text1"/>
          <w:lang w:eastAsia="zh-CN"/>
        </w:rPr>
        <w:t xml:space="preserve">hur ämnet som ansvarar för utbildningsprogrammet säkerställer </w:t>
      </w:r>
      <w:r w:rsidR="00356332" w:rsidRPr="00EB2A4D">
        <w:rPr>
          <w:rFonts w:asciiTheme="majorBidi" w:eastAsia="Times New Roman" w:hAnsiTheme="majorBidi" w:cstheme="majorBidi"/>
          <w:color w:val="000000" w:themeColor="text1"/>
          <w:lang w:eastAsia="zh-CN"/>
        </w:rPr>
        <w:t>utbildningsprogrammets</w:t>
      </w:r>
      <w:r w:rsidRPr="00EB2A4D">
        <w:rPr>
          <w:rFonts w:asciiTheme="majorBidi" w:eastAsia="Times New Roman" w:hAnsiTheme="majorBidi" w:cstheme="majorBidi"/>
          <w:color w:val="000000" w:themeColor="text1"/>
          <w:lang w:eastAsia="zh-CN"/>
        </w:rPr>
        <w:t xml:space="preserve"> vetenskapliga/konstnärliga och, i förekommande fall, arbetslivsinriktade miljö, inklusive fysiska lokaler, kollegialt utbyte samt formella och informella arenor för utbyte.</w:t>
      </w:r>
    </w:p>
    <w:p w14:paraId="2AFB6453" w14:textId="77777777" w:rsidR="00E2668B" w:rsidRPr="00EB2A4D" w:rsidRDefault="00DA14A5"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bookmarkStart w:id="5" w:name="_Hlk154828833"/>
      <w:r w:rsidRPr="00EB2A4D">
        <w:rPr>
          <w:rFonts w:asciiTheme="majorBidi" w:eastAsia="Times New Roman" w:hAnsiTheme="majorBidi" w:cstheme="majorBidi"/>
          <w:color w:val="000000" w:themeColor="text1"/>
          <w:lang w:eastAsia="zh-CN"/>
        </w:rPr>
        <w:t xml:space="preserve">Beskriv </w:t>
      </w:r>
      <w:r w:rsidR="00356332" w:rsidRPr="00EB2A4D">
        <w:rPr>
          <w:rFonts w:asciiTheme="majorBidi" w:eastAsia="Times New Roman" w:hAnsiTheme="majorBidi" w:cstheme="majorBidi"/>
          <w:color w:val="000000" w:themeColor="text1"/>
          <w:lang w:eastAsia="zh-CN"/>
        </w:rPr>
        <w:t>på ett sammanfattande sätt de</w:t>
      </w:r>
      <w:r w:rsidRPr="00EB2A4D">
        <w:rPr>
          <w:rFonts w:asciiTheme="majorBidi" w:eastAsia="Times New Roman" w:hAnsiTheme="majorBidi" w:cstheme="majorBidi"/>
          <w:color w:val="000000" w:themeColor="text1"/>
          <w:lang w:eastAsia="zh-CN"/>
        </w:rPr>
        <w:t xml:space="preserve"> forskningsmiljöer och</w:t>
      </w:r>
      <w:r w:rsidR="00757369" w:rsidRPr="00EB2A4D">
        <w:rPr>
          <w:rFonts w:asciiTheme="majorBidi" w:eastAsia="Times New Roman" w:hAnsiTheme="majorBidi" w:cstheme="majorBidi"/>
          <w:color w:val="000000" w:themeColor="text1"/>
          <w:lang w:eastAsia="zh-CN"/>
        </w:rPr>
        <w:t xml:space="preserve"> den </w:t>
      </w:r>
      <w:r w:rsidRPr="00EB2A4D">
        <w:rPr>
          <w:rFonts w:asciiTheme="majorBidi" w:eastAsia="Times New Roman" w:hAnsiTheme="majorBidi" w:cstheme="majorBidi"/>
          <w:color w:val="000000" w:themeColor="text1"/>
          <w:lang w:eastAsia="zh-CN"/>
        </w:rPr>
        <w:t>forskningsverksamhet</w:t>
      </w:r>
      <w:r w:rsidR="00356332" w:rsidRPr="00EB2A4D">
        <w:rPr>
          <w:rFonts w:asciiTheme="majorBidi" w:eastAsia="Times New Roman" w:hAnsiTheme="majorBidi" w:cstheme="majorBidi"/>
          <w:color w:val="000000" w:themeColor="text1"/>
          <w:lang w:eastAsia="zh-CN"/>
        </w:rPr>
        <w:t xml:space="preserve"> som</w:t>
      </w:r>
      <w:r w:rsidRPr="00EB2A4D">
        <w:rPr>
          <w:rFonts w:asciiTheme="majorBidi" w:eastAsia="Times New Roman" w:hAnsiTheme="majorBidi" w:cstheme="majorBidi"/>
          <w:color w:val="000000" w:themeColor="text1"/>
          <w:lang w:eastAsia="zh-CN"/>
        </w:rPr>
        <w:t xml:space="preserve"> </w:t>
      </w:r>
      <w:r w:rsidR="00356332" w:rsidRPr="00EB2A4D">
        <w:rPr>
          <w:rFonts w:asciiTheme="majorBidi" w:eastAsia="Times New Roman" w:hAnsiTheme="majorBidi" w:cstheme="majorBidi"/>
          <w:color w:val="000000" w:themeColor="text1"/>
          <w:lang w:eastAsia="zh-CN"/>
        </w:rPr>
        <w:t xml:space="preserve">relaterar till utbildningsprogrammet </w:t>
      </w:r>
      <w:bookmarkEnd w:id="5"/>
      <w:r w:rsidR="00356332" w:rsidRPr="00EB2A4D">
        <w:rPr>
          <w:rFonts w:asciiTheme="majorBidi" w:eastAsia="Times New Roman" w:hAnsiTheme="majorBidi" w:cstheme="majorBidi"/>
          <w:color w:val="000000" w:themeColor="text1"/>
          <w:lang w:eastAsia="zh-CN"/>
        </w:rPr>
        <w:t>med särskilt fokus på programmets profil.</w:t>
      </w:r>
    </w:p>
    <w:p w14:paraId="511D9DB3" w14:textId="4ECF2584" w:rsidR="007A18AF" w:rsidRPr="00EB2A4D" w:rsidRDefault="00E2668B"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lang w:eastAsia="zh-CN"/>
        </w:rPr>
        <w:t>Redogör för hur samtliga aspekter av forskningsanknytn</w:t>
      </w:r>
      <w:r w:rsidR="005D1B26" w:rsidRPr="00EB2A4D">
        <w:rPr>
          <w:lang w:eastAsia="zh-CN"/>
        </w:rPr>
        <w:t>ing</w:t>
      </w:r>
      <w:r w:rsidRPr="00EB2A4D">
        <w:rPr>
          <w:lang w:eastAsia="zh-CN"/>
        </w:rPr>
        <w:t xml:space="preserve"> som finns uppräknade under rubrikerna: Utbildningens vetenskapliga grund samt Studenternas vetenskapliga förhållningssätt och kritiska tänkande i </w:t>
      </w:r>
      <w:r w:rsidR="00427586" w:rsidRPr="00EB2A4D">
        <w:rPr>
          <w:i/>
          <w:iCs/>
          <w:lang w:eastAsia="zh-CN"/>
        </w:rPr>
        <w:t xml:space="preserve">Forskningsanknytning vid Högskolan Dalarna </w:t>
      </w:r>
      <w:r w:rsidRPr="00EB2A4D">
        <w:rPr>
          <w:i/>
          <w:iCs/>
          <w:lang w:eastAsia="zh-CN"/>
        </w:rPr>
        <w:t>(C2024/1123)</w:t>
      </w:r>
      <w:r w:rsidRPr="00EB2A4D">
        <w:rPr>
          <w:lang w:eastAsia="zh-CN"/>
        </w:rPr>
        <w:t xml:space="preserve"> säkerställs</w:t>
      </w:r>
      <w:r w:rsidR="005D1B26" w:rsidRPr="00EB2A4D">
        <w:rPr>
          <w:lang w:eastAsia="zh-CN"/>
        </w:rPr>
        <w:t xml:space="preserve"> i programmet</w:t>
      </w:r>
      <w:r w:rsidRPr="00EB2A4D">
        <w:rPr>
          <w:lang w:eastAsia="zh-CN"/>
        </w:rPr>
        <w:t xml:space="preserve">. </w:t>
      </w:r>
    </w:p>
    <w:p w14:paraId="19920079" w14:textId="699ACCFF" w:rsidR="00A8754C" w:rsidRPr="00EB2A4D" w:rsidRDefault="003E5D0D" w:rsidP="00E2668B">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lang w:eastAsia="zh-CN"/>
        </w:rPr>
        <w:t xml:space="preserve">Beskriv hur kurserna i programmet </w:t>
      </w:r>
      <w:r w:rsidR="007A18AF" w:rsidRPr="00EB2A4D">
        <w:rPr>
          <w:lang w:eastAsia="zh-CN"/>
        </w:rPr>
        <w:t>täcker in de fyra fälten</w:t>
      </w:r>
      <w:r w:rsidR="002C60D4" w:rsidRPr="00EB2A4D">
        <w:rPr>
          <w:lang w:eastAsia="zh-CN"/>
        </w:rPr>
        <w:t xml:space="preserve"> i figuren under rubriken: Forskningsanknytning baserad på undervisningsaktiviteter för utbildningsprogram eller motsvarande</w:t>
      </w:r>
      <w:r w:rsidR="007368DA" w:rsidRPr="00EB2A4D">
        <w:rPr>
          <w:lang w:eastAsia="zh-CN"/>
        </w:rPr>
        <w:t xml:space="preserve"> (i ovanstående</w:t>
      </w:r>
      <w:r w:rsidR="00427586" w:rsidRPr="00EB2A4D">
        <w:rPr>
          <w:lang w:eastAsia="zh-CN"/>
        </w:rPr>
        <w:t xml:space="preserve"> dokument</w:t>
      </w:r>
      <w:r w:rsidR="007368DA" w:rsidRPr="00EB2A4D">
        <w:rPr>
          <w:lang w:eastAsia="zh-CN"/>
        </w:rPr>
        <w:t>)</w:t>
      </w:r>
      <w:r w:rsidR="00F42DD7" w:rsidRPr="00EB2A4D">
        <w:rPr>
          <w:lang w:eastAsia="zh-CN"/>
        </w:rPr>
        <w:t>, samt på vilket sätt</w:t>
      </w:r>
      <w:r w:rsidR="007A18AF" w:rsidRPr="00EB2A4D">
        <w:rPr>
          <w:lang w:eastAsia="zh-CN"/>
        </w:rPr>
        <w:t xml:space="preserve"> det ske</w:t>
      </w:r>
      <w:r w:rsidR="00F42DD7" w:rsidRPr="00EB2A4D">
        <w:rPr>
          <w:lang w:eastAsia="zh-CN"/>
        </w:rPr>
        <w:t>r</w:t>
      </w:r>
      <w:r w:rsidR="007A18AF" w:rsidRPr="00EB2A4D">
        <w:rPr>
          <w:lang w:eastAsia="zh-CN"/>
        </w:rPr>
        <w:t xml:space="preserve"> en fördjupning och progression av forskningsanknytningen</w:t>
      </w:r>
      <w:r w:rsidR="00F42DD7" w:rsidRPr="00EB2A4D">
        <w:rPr>
          <w:lang w:eastAsia="zh-CN"/>
        </w:rPr>
        <w:t xml:space="preserve"> i programmet</w:t>
      </w:r>
      <w:r w:rsidR="007A18AF" w:rsidRPr="00EB2A4D">
        <w:rPr>
          <w:lang w:eastAsia="zh-CN"/>
        </w:rPr>
        <w:t xml:space="preserve">. </w:t>
      </w:r>
    </w:p>
    <w:p w14:paraId="6CB0A869" w14:textId="77777777" w:rsidR="00A8754C" w:rsidRPr="00EB2A4D" w:rsidRDefault="00A8754C" w:rsidP="00A8754C">
      <w:r w:rsidRPr="00EB2A4D">
        <w:t>Ansökningstext</w:t>
      </w:r>
    </w:p>
    <w:p w14:paraId="1C110439" w14:textId="77777777" w:rsidR="00A8754C" w:rsidRPr="00EB2A4D" w:rsidRDefault="00A8754C" w:rsidP="00A8754C">
      <w:pPr>
        <w:spacing w:after="120"/>
        <w:outlineLvl w:val="1"/>
        <w:rPr>
          <w:rFonts w:ascii="Arial" w:hAnsi="Arial" w:cs="Arial"/>
          <w:color w:val="000000" w:themeColor="text1"/>
        </w:rPr>
      </w:pPr>
    </w:p>
    <w:p w14:paraId="500F4008" w14:textId="77777777" w:rsidR="00A8754C" w:rsidRPr="00EB2A4D" w:rsidRDefault="00A8754C">
      <w:pPr>
        <w:spacing w:after="160"/>
        <w:rPr>
          <w:rFonts w:ascii="Arial" w:hAnsi="Arial" w:cs="Arial"/>
          <w:color w:val="000000" w:themeColor="text1"/>
          <w:sz w:val="20"/>
          <w:szCs w:val="20"/>
        </w:rPr>
      </w:pPr>
      <w:r w:rsidRPr="00EB2A4D">
        <w:rPr>
          <w:rFonts w:ascii="Arial" w:hAnsi="Arial" w:cs="Arial"/>
          <w:color w:val="000000" w:themeColor="text1"/>
          <w:sz w:val="20"/>
          <w:szCs w:val="20"/>
        </w:rPr>
        <w:br w:type="page"/>
      </w:r>
    </w:p>
    <w:p w14:paraId="0FCD3A0A" w14:textId="2BBBA9A1"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lastRenderedPageBreak/>
        <w:t>Bedömningsgrund 4.2</w:t>
      </w:r>
      <w:r w:rsidR="0065757E" w:rsidRPr="00EB2A4D">
        <w:rPr>
          <w:rFonts w:ascii="Arial" w:hAnsi="Arial" w:cs="Arial"/>
          <w:color w:val="000000" w:themeColor="text1"/>
        </w:rPr>
        <w:br/>
      </w:r>
      <w:r w:rsidRPr="00EB2A4D">
        <w:rPr>
          <w:rFonts w:asciiTheme="majorBidi" w:eastAsia="Times New Roman" w:hAnsiTheme="majorBidi" w:cstheme="majorBidi"/>
          <w:color w:val="000000" w:themeColor="text1"/>
          <w:lang w:eastAsia="zh-CN"/>
        </w:rPr>
        <w:t>Inom utbildningsprogrammet sker samverkan med det omgivande samhället som bidrar till utbildningens kvalitet och till förberedelse för arbetslivet.</w:t>
      </w:r>
    </w:p>
    <w:p w14:paraId="3E2A448D" w14:textId="3074A44D" w:rsidR="00A8754C" w:rsidRPr="00EB2A4D" w:rsidRDefault="00A8754C" w:rsidP="00A8754C">
      <w:pPr>
        <w:pStyle w:val="Rubrik2"/>
        <w:rPr>
          <w:sz w:val="22"/>
          <w:szCs w:val="22"/>
          <w:lang w:eastAsia="en-US"/>
        </w:rPr>
      </w:pPr>
      <w:r w:rsidRPr="00EB2A4D">
        <w:rPr>
          <w:sz w:val="22"/>
          <w:szCs w:val="22"/>
          <w:lang w:eastAsia="en-US"/>
        </w:rPr>
        <w:t>Anvisningar</w:t>
      </w:r>
    </w:p>
    <w:p w14:paraId="22FE6C3B" w14:textId="6375EADC" w:rsidR="00C463DF" w:rsidRPr="00EB2A4D" w:rsidRDefault="00356332" w:rsidP="00B177B3">
      <w:pPr>
        <w:pStyle w:val="Liststycke"/>
        <w:numPr>
          <w:ilvl w:val="0"/>
          <w:numId w:val="6"/>
        </w:numPr>
        <w:spacing w:after="120"/>
        <w:jc w:val="both"/>
        <w:rPr>
          <w:rFonts w:cstheme="minorHAnsi"/>
          <w:b/>
          <w:color w:val="000000" w:themeColor="text1"/>
        </w:rPr>
      </w:pPr>
      <w:bookmarkStart w:id="6" w:name="_Hlk154829115"/>
      <w:r w:rsidRPr="00EB2A4D">
        <w:rPr>
          <w:rFonts w:asciiTheme="majorBidi" w:eastAsia="Times New Roman" w:hAnsiTheme="majorBidi" w:cstheme="majorBidi"/>
          <w:color w:val="000000" w:themeColor="text1"/>
          <w:lang w:eastAsia="zh-CN"/>
        </w:rPr>
        <w:t>Redogör för akademiska samarbeten som berör utbildningsprogrammet, nationella och internationella</w:t>
      </w:r>
      <w:r w:rsidR="00A8754C" w:rsidRPr="00EB2A4D">
        <w:rPr>
          <w:rFonts w:asciiTheme="majorBidi" w:eastAsia="Times New Roman" w:hAnsiTheme="majorBidi" w:cstheme="majorBidi"/>
          <w:color w:val="000000" w:themeColor="text1"/>
          <w:lang w:eastAsia="zh-CN"/>
        </w:rPr>
        <w:t>.</w:t>
      </w:r>
    </w:p>
    <w:p w14:paraId="13636CFE" w14:textId="77777777" w:rsidR="00A8754C" w:rsidRPr="00EB2A4D" w:rsidRDefault="00A8754C" w:rsidP="00A8754C"/>
    <w:p w14:paraId="13F96630" w14:textId="28DBCD65" w:rsidR="00A8754C" w:rsidRPr="00EB2A4D" w:rsidRDefault="00A8754C" w:rsidP="00A8754C">
      <w:r w:rsidRPr="00EB2A4D">
        <w:t>Ansökningstext</w:t>
      </w:r>
    </w:p>
    <w:p w14:paraId="5FB962F0" w14:textId="77777777" w:rsidR="0061076D" w:rsidRPr="00EB2A4D" w:rsidRDefault="0061076D" w:rsidP="0065757E">
      <w:pPr>
        <w:spacing w:after="120"/>
        <w:outlineLvl w:val="1"/>
        <w:rPr>
          <w:rFonts w:ascii="Arial" w:hAnsi="Arial" w:cs="Arial"/>
          <w:color w:val="000000" w:themeColor="text1"/>
        </w:rPr>
      </w:pPr>
    </w:p>
    <w:p w14:paraId="1401A3AE" w14:textId="1EEF5C6C"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4.3</w:t>
      </w:r>
      <w:r w:rsidR="0065757E" w:rsidRPr="00EB2A4D">
        <w:rPr>
          <w:rFonts w:ascii="Arial" w:hAnsi="Arial" w:cs="Arial"/>
          <w:color w:val="000000" w:themeColor="text1"/>
        </w:rPr>
        <w:br/>
      </w:r>
      <w:r w:rsidRPr="00EB2A4D">
        <w:rPr>
          <w:rFonts w:asciiTheme="majorBidi" w:hAnsiTheme="majorBidi" w:cstheme="majorBidi"/>
          <w:color w:val="000000" w:themeColor="text1"/>
          <w:lang w:eastAsia="zh-CN"/>
        </w:rPr>
        <w:t xml:space="preserve">Planering finns för studentinflytande, där programansvarig lärare, kursansvariga lärare och annan personal verkar för att studenterna tar aktiv del i arbetet med att utveckla kurserna inom utbildningsprogrammet. </w:t>
      </w:r>
    </w:p>
    <w:p w14:paraId="366E755A" w14:textId="60D63023" w:rsidR="00A8754C" w:rsidRPr="00EB2A4D" w:rsidRDefault="00A8754C" w:rsidP="00A8754C">
      <w:pPr>
        <w:pStyle w:val="Rubrik2"/>
        <w:rPr>
          <w:sz w:val="22"/>
          <w:szCs w:val="22"/>
          <w:lang w:eastAsia="en-US"/>
        </w:rPr>
      </w:pPr>
      <w:r w:rsidRPr="00EB2A4D">
        <w:rPr>
          <w:sz w:val="22"/>
          <w:szCs w:val="22"/>
          <w:lang w:eastAsia="en-US"/>
        </w:rPr>
        <w:t>Anvisningar</w:t>
      </w:r>
    </w:p>
    <w:p w14:paraId="4BD73FC6" w14:textId="77777777" w:rsidR="00A8754C" w:rsidRPr="00EB2A4D" w:rsidRDefault="00A8754C" w:rsidP="00A8754C">
      <w:pPr>
        <w:pStyle w:val="Liststycke"/>
        <w:numPr>
          <w:ilvl w:val="0"/>
          <w:numId w:val="6"/>
        </w:numPr>
        <w:spacing w:after="120"/>
        <w:jc w:val="both"/>
        <w:rPr>
          <w:rFonts w:cstheme="minorHAnsi"/>
          <w:b/>
          <w:color w:val="000000" w:themeColor="text1"/>
        </w:rPr>
      </w:pPr>
      <w:r w:rsidRPr="00EB2A4D">
        <w:rPr>
          <w:rFonts w:cstheme="minorHAnsi"/>
          <w:color w:val="000000" w:themeColor="text1"/>
        </w:rPr>
        <w:t xml:space="preserve">Beskriv hur studenterna kommer att ges möjlighet till och uppmuntras att ta aktiv del i utvecklingen av utbildningsprogrammet. </w:t>
      </w:r>
    </w:p>
    <w:p w14:paraId="6D35FB1B" w14:textId="77777777" w:rsidR="00A8754C" w:rsidRPr="00EB2A4D" w:rsidRDefault="00A8754C" w:rsidP="00A8754C"/>
    <w:p w14:paraId="4AEF3F22" w14:textId="77777777" w:rsidR="00A8754C" w:rsidRPr="00EB2A4D" w:rsidRDefault="00A8754C" w:rsidP="00A8754C">
      <w:r w:rsidRPr="00EB2A4D">
        <w:t>Ansökningstext</w:t>
      </w:r>
    </w:p>
    <w:p w14:paraId="041D26A7" w14:textId="77777777" w:rsidR="00A8754C" w:rsidRPr="00EB2A4D" w:rsidRDefault="00A8754C" w:rsidP="00A8754C">
      <w:pPr>
        <w:spacing w:after="120"/>
        <w:jc w:val="both"/>
        <w:rPr>
          <w:rFonts w:cstheme="minorHAnsi"/>
          <w:b/>
          <w:color w:val="000000" w:themeColor="text1"/>
        </w:rPr>
      </w:pPr>
    </w:p>
    <w:p w14:paraId="7F446705" w14:textId="7451FF2B" w:rsidR="00A8754C" w:rsidRPr="00EB2A4D" w:rsidRDefault="00A8754C" w:rsidP="0065757E">
      <w:pPr>
        <w:spacing w:after="120"/>
        <w:outlineLvl w:val="1"/>
        <w:rPr>
          <w:rFonts w:ascii="Arial" w:hAnsi="Arial" w:cs="Arial"/>
          <w:color w:val="000000" w:themeColor="text1"/>
        </w:rPr>
      </w:pPr>
      <w:r w:rsidRPr="00EB2A4D">
        <w:rPr>
          <w:rFonts w:ascii="Arial" w:hAnsi="Arial" w:cs="Arial"/>
          <w:color w:val="000000" w:themeColor="text1"/>
        </w:rPr>
        <w:t>Bedömningsgrund 4.4</w:t>
      </w:r>
      <w:r w:rsidR="0065757E" w:rsidRPr="00EB2A4D">
        <w:rPr>
          <w:rFonts w:ascii="Arial" w:hAnsi="Arial" w:cs="Arial"/>
          <w:color w:val="000000" w:themeColor="text1"/>
        </w:rPr>
        <w:br/>
      </w:r>
      <w:r w:rsidRPr="00EB2A4D">
        <w:rPr>
          <w:rFonts w:asciiTheme="majorBidi" w:hAnsiTheme="majorBidi" w:cstheme="majorBidi"/>
          <w:color w:val="000000" w:themeColor="text1"/>
          <w:lang w:eastAsia="zh-CN"/>
        </w:rPr>
        <w:t xml:space="preserve">I ämnet som ansvarar för programmet bedrivs ett genomtänkt arbete för att vidmakthålla och utveckla kvaliteten i kurserna i utbildningsprogrammet samt säkring av examensmålen </w:t>
      </w:r>
    </w:p>
    <w:p w14:paraId="6A4FAF24" w14:textId="653D6479" w:rsidR="00A8754C" w:rsidRPr="00EB2A4D" w:rsidRDefault="00A8754C" w:rsidP="00A8754C">
      <w:pPr>
        <w:pStyle w:val="Rubrik2"/>
        <w:rPr>
          <w:sz w:val="22"/>
          <w:szCs w:val="22"/>
          <w:lang w:eastAsia="en-US"/>
        </w:rPr>
      </w:pPr>
      <w:r w:rsidRPr="00EB2A4D">
        <w:rPr>
          <w:sz w:val="22"/>
          <w:szCs w:val="22"/>
          <w:lang w:eastAsia="en-US"/>
        </w:rPr>
        <w:t>Anvisningar</w:t>
      </w:r>
    </w:p>
    <w:p w14:paraId="7AA3CCE4" w14:textId="77777777" w:rsidR="0065757E" w:rsidRPr="00EB2A4D" w:rsidRDefault="0065757E" w:rsidP="0065757E">
      <w:pPr>
        <w:pStyle w:val="Liststycke"/>
        <w:numPr>
          <w:ilvl w:val="0"/>
          <w:numId w:val="6"/>
        </w:numPr>
        <w:spacing w:after="120"/>
        <w:jc w:val="both"/>
        <w:rPr>
          <w:rFonts w:cstheme="minorHAnsi"/>
          <w:color w:val="000000" w:themeColor="text1"/>
        </w:rPr>
      </w:pPr>
      <w:r w:rsidRPr="00EB2A4D">
        <w:rPr>
          <w:rFonts w:cstheme="minorHAnsi"/>
          <w:color w:val="000000" w:themeColor="text1"/>
        </w:rPr>
        <w:t xml:space="preserve">Ange vilket ämne som kommer att ansvara för att samordna kvalitetsarbete och utveckling av programmet. </w:t>
      </w:r>
    </w:p>
    <w:p w14:paraId="78F83E56" w14:textId="77777777" w:rsidR="0065757E" w:rsidRPr="00EB2A4D" w:rsidRDefault="0065757E" w:rsidP="0065757E">
      <w:pPr>
        <w:pStyle w:val="Liststycke"/>
        <w:numPr>
          <w:ilvl w:val="0"/>
          <w:numId w:val="6"/>
        </w:numPr>
        <w:spacing w:after="120"/>
        <w:jc w:val="both"/>
        <w:rPr>
          <w:rFonts w:cstheme="minorHAnsi"/>
          <w:color w:val="000000" w:themeColor="text1"/>
        </w:rPr>
      </w:pPr>
      <w:bookmarkStart w:id="7" w:name="_Hlk154829165"/>
      <w:r w:rsidRPr="00EB2A4D">
        <w:rPr>
          <w:rFonts w:cstheme="minorHAnsi"/>
          <w:color w:val="000000" w:themeColor="text1"/>
        </w:rPr>
        <w:t>Beskriv hur kvalitetsarbetet uppmuntrar till delaktighet, engagemang och ansvar hos medarbetare och studenter.</w:t>
      </w:r>
    </w:p>
    <w:bookmarkEnd w:id="7"/>
    <w:p w14:paraId="667C5EA7" w14:textId="77777777" w:rsidR="0065757E" w:rsidRPr="00EB2A4D" w:rsidRDefault="0065757E" w:rsidP="0065757E">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Beskriv det planerade konkreta arbetet för att vidmakthålla och utveckla kvaliteten i utbildningsprogrammet (</w:t>
      </w:r>
      <w:proofErr w:type="gramStart"/>
      <w:r w:rsidRPr="00EB2A4D">
        <w:rPr>
          <w:rFonts w:asciiTheme="majorBidi" w:eastAsia="Times New Roman" w:hAnsiTheme="majorBidi" w:cstheme="majorBidi"/>
          <w:color w:val="000000" w:themeColor="text1"/>
          <w:lang w:eastAsia="zh-CN"/>
        </w:rPr>
        <w:t>t.ex.</w:t>
      </w:r>
      <w:proofErr w:type="gramEnd"/>
      <w:r w:rsidRPr="00EB2A4D">
        <w:rPr>
          <w:rFonts w:asciiTheme="majorBidi" w:eastAsia="Times New Roman" w:hAnsiTheme="majorBidi" w:cstheme="majorBidi"/>
          <w:color w:val="000000" w:themeColor="text1"/>
          <w:lang w:eastAsia="zh-CN"/>
        </w:rPr>
        <w:t xml:space="preserve"> arbete med programanalyser, gemensamt arbete med utbildningsplanering och progression, forskningens koppling till utbildningen, akademiska arrangemang utanför utbildningsprogrammet, samråd med externa parter).</w:t>
      </w:r>
    </w:p>
    <w:p w14:paraId="4C481EC9" w14:textId="77777777" w:rsidR="0065757E" w:rsidRPr="00EB2A4D" w:rsidRDefault="0065757E" w:rsidP="0065757E">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Beskriv den kompetensutveckling för personalen, inklusive pedagogisk utveckling, som långsiktigt planeras och bedöms vara möjlig att genomföra.</w:t>
      </w:r>
    </w:p>
    <w:p w14:paraId="0599A119" w14:textId="77777777" w:rsidR="00A8754C" w:rsidRPr="00EB2A4D" w:rsidRDefault="00A8754C" w:rsidP="00A8754C"/>
    <w:p w14:paraId="71C5DFAC" w14:textId="77777777" w:rsidR="00A8754C" w:rsidRPr="00EB2A4D" w:rsidRDefault="00A8754C" w:rsidP="00A8754C">
      <w:r w:rsidRPr="00EB2A4D">
        <w:t>Ansökningstext</w:t>
      </w:r>
    </w:p>
    <w:p w14:paraId="637D6640" w14:textId="77777777" w:rsidR="0061076D" w:rsidRPr="00EB2A4D" w:rsidRDefault="0061076D">
      <w:pPr>
        <w:spacing w:after="160"/>
        <w:rPr>
          <w:rFonts w:ascii="Arial" w:hAnsi="Arial" w:cs="Arial"/>
          <w:color w:val="000000" w:themeColor="text1"/>
        </w:rPr>
      </w:pPr>
      <w:r w:rsidRPr="00EB2A4D">
        <w:rPr>
          <w:rFonts w:ascii="Arial" w:hAnsi="Arial" w:cs="Arial"/>
          <w:color w:val="000000" w:themeColor="text1"/>
        </w:rPr>
        <w:br w:type="page"/>
      </w:r>
    </w:p>
    <w:p w14:paraId="62D4BA37" w14:textId="2E500FC7" w:rsidR="0065757E" w:rsidRPr="00EB2A4D" w:rsidRDefault="0065757E" w:rsidP="0065757E">
      <w:pPr>
        <w:spacing w:after="120"/>
        <w:outlineLvl w:val="1"/>
        <w:rPr>
          <w:rFonts w:ascii="Arial" w:hAnsi="Arial" w:cs="Arial"/>
          <w:color w:val="000000" w:themeColor="text1"/>
        </w:rPr>
      </w:pPr>
      <w:r w:rsidRPr="00EB2A4D">
        <w:rPr>
          <w:rFonts w:ascii="Arial" w:hAnsi="Arial" w:cs="Arial"/>
          <w:color w:val="000000" w:themeColor="text1"/>
        </w:rPr>
        <w:lastRenderedPageBreak/>
        <w:t>Bedömningsgrund 4.5</w:t>
      </w:r>
      <w:r w:rsidRPr="00EB2A4D">
        <w:rPr>
          <w:rFonts w:ascii="Arial" w:hAnsi="Arial" w:cs="Arial"/>
          <w:color w:val="000000" w:themeColor="text1"/>
        </w:rPr>
        <w:br/>
      </w:r>
      <w:r w:rsidRPr="00EB2A4D">
        <w:rPr>
          <w:rFonts w:asciiTheme="majorBidi" w:hAnsiTheme="majorBidi" w:cstheme="majorBidi"/>
          <w:color w:val="000000" w:themeColor="text1"/>
          <w:lang w:eastAsia="zh-CN"/>
        </w:rPr>
        <w:t>Till utbildningsprogrammet finns ett programråd</w:t>
      </w:r>
      <w:r w:rsidR="000D4724" w:rsidRPr="00EB2A4D">
        <w:rPr>
          <w:rFonts w:asciiTheme="majorBidi" w:hAnsiTheme="majorBidi" w:cstheme="majorBidi"/>
          <w:color w:val="000000" w:themeColor="text1"/>
          <w:lang w:eastAsia="zh-CN"/>
        </w:rPr>
        <w:t xml:space="preserve"> eller motsvarande</w:t>
      </w:r>
      <w:r w:rsidRPr="00EB2A4D">
        <w:rPr>
          <w:rFonts w:asciiTheme="majorBidi" w:hAnsiTheme="majorBidi" w:cstheme="majorBidi"/>
          <w:color w:val="000000" w:themeColor="text1"/>
          <w:lang w:eastAsia="zh-CN"/>
        </w:rPr>
        <w:t xml:space="preserve"> där programansvarig lärare, kursansvariga lärare och annan personal, tillsammans med representanter från programmets avnämare och studenter tar aktiv del med att utveckla programmets innehåll.</w:t>
      </w:r>
    </w:p>
    <w:p w14:paraId="4058B6CD" w14:textId="4B72256D" w:rsidR="00A8754C" w:rsidRPr="00EB2A4D" w:rsidRDefault="0065757E" w:rsidP="0065757E">
      <w:pPr>
        <w:pStyle w:val="Rubrik2"/>
        <w:rPr>
          <w:sz w:val="22"/>
          <w:szCs w:val="22"/>
          <w:lang w:eastAsia="en-US"/>
        </w:rPr>
      </w:pPr>
      <w:r w:rsidRPr="00EB2A4D">
        <w:rPr>
          <w:sz w:val="22"/>
          <w:szCs w:val="22"/>
          <w:lang w:eastAsia="en-US"/>
        </w:rPr>
        <w:t>Anvisningar</w:t>
      </w:r>
    </w:p>
    <w:bookmarkEnd w:id="6"/>
    <w:p w14:paraId="02B99278" w14:textId="0763466C" w:rsidR="00505562" w:rsidRPr="00EB2A4D" w:rsidRDefault="00505562" w:rsidP="00B177B3">
      <w:pPr>
        <w:pStyle w:val="Liststycke"/>
        <w:numPr>
          <w:ilvl w:val="0"/>
          <w:numId w:val="6"/>
        </w:numPr>
        <w:spacing w:after="120"/>
        <w:jc w:val="both"/>
        <w:rPr>
          <w:rFonts w:cstheme="minorHAnsi"/>
          <w:b/>
          <w:color w:val="000000" w:themeColor="text1"/>
        </w:rPr>
      </w:pPr>
      <w:r w:rsidRPr="00EB2A4D">
        <w:rPr>
          <w:rFonts w:cstheme="minorHAnsi"/>
          <w:color w:val="000000" w:themeColor="text1"/>
        </w:rPr>
        <w:t>Beskriv programrådets sammansättning och arbetsformer.</w:t>
      </w:r>
    </w:p>
    <w:p w14:paraId="5B92865F" w14:textId="77777777" w:rsidR="0065757E" w:rsidRPr="00EB2A4D" w:rsidRDefault="0065757E" w:rsidP="0065757E">
      <w:pPr>
        <w:spacing w:after="120"/>
        <w:jc w:val="both"/>
        <w:rPr>
          <w:rFonts w:cstheme="minorHAnsi"/>
          <w:b/>
          <w:color w:val="000000" w:themeColor="text1"/>
        </w:rPr>
      </w:pPr>
    </w:p>
    <w:p w14:paraId="458FED30" w14:textId="77777777" w:rsidR="0065757E" w:rsidRPr="0061076D" w:rsidRDefault="0065757E" w:rsidP="0065757E">
      <w:r w:rsidRPr="00EB2A4D">
        <w:t>Ansökningstext</w:t>
      </w:r>
    </w:p>
    <w:p w14:paraId="05165A39" w14:textId="5CC88BE6" w:rsidR="0061076D" w:rsidRDefault="0061076D">
      <w:pPr>
        <w:spacing w:after="160"/>
        <w:rPr>
          <w:rFonts w:cstheme="minorHAnsi"/>
          <w:b/>
          <w:color w:val="000000" w:themeColor="text1"/>
        </w:rPr>
      </w:pPr>
      <w:r>
        <w:rPr>
          <w:rFonts w:cstheme="minorHAnsi"/>
          <w:b/>
          <w:color w:val="000000" w:themeColor="text1"/>
        </w:rPr>
        <w:br w:type="page"/>
      </w:r>
    </w:p>
    <w:p w14:paraId="6B34A6A8" w14:textId="030B9213" w:rsidR="0065757E" w:rsidRPr="00B177B3" w:rsidRDefault="0065757E" w:rsidP="0065757E">
      <w:pPr>
        <w:tabs>
          <w:tab w:val="left" w:pos="5175"/>
        </w:tabs>
        <w:rPr>
          <w:sz w:val="20"/>
          <w:szCs w:val="20"/>
        </w:rPr>
      </w:pPr>
      <w:r w:rsidRPr="0065757E">
        <w:rPr>
          <w:rFonts w:ascii="Arial" w:eastAsia="Times New Roman" w:hAnsi="Arial"/>
          <w:sz w:val="26"/>
          <w:szCs w:val="26"/>
          <w:lang w:eastAsia="sv-SE"/>
        </w:rPr>
        <w:lastRenderedPageBreak/>
        <w:t>Bedömningsområde 5</w:t>
      </w:r>
      <w:r>
        <w:rPr>
          <w:rFonts w:ascii="Arial" w:eastAsia="Times New Roman" w:hAnsi="Arial"/>
          <w:sz w:val="26"/>
          <w:szCs w:val="26"/>
          <w:lang w:eastAsia="sv-SE"/>
        </w:rPr>
        <w:t>:</w:t>
      </w:r>
      <w:r w:rsidRPr="0065757E">
        <w:rPr>
          <w:rFonts w:ascii="Arial" w:eastAsia="Times New Roman" w:hAnsi="Arial"/>
          <w:sz w:val="26"/>
          <w:szCs w:val="26"/>
          <w:lang w:eastAsia="sv-SE"/>
        </w:rPr>
        <w:t xml:space="preserve"> Ekonomi och infrastruktur</w:t>
      </w:r>
    </w:p>
    <w:tbl>
      <w:tblPr>
        <w:tblW w:w="9260" w:type="dxa"/>
        <w:tblLook w:val="04A0" w:firstRow="1" w:lastRow="0" w:firstColumn="1" w:lastColumn="0" w:noHBand="0" w:noVBand="1"/>
      </w:tblPr>
      <w:tblGrid>
        <w:gridCol w:w="2920"/>
        <w:gridCol w:w="5380"/>
        <w:gridCol w:w="960"/>
      </w:tblGrid>
      <w:tr w:rsidR="00B177B3" w:rsidRPr="00B177B3" w14:paraId="2EB53F1B" w14:textId="77777777" w:rsidTr="00B177B3">
        <w:trPr>
          <w:trHeight w:val="567"/>
        </w:trPr>
        <w:tc>
          <w:tcPr>
            <w:tcW w:w="2920" w:type="dxa"/>
            <w:tcBorders>
              <w:top w:val="single" w:sz="4" w:space="0" w:color="auto"/>
              <w:left w:val="nil"/>
              <w:bottom w:val="single" w:sz="4" w:space="0" w:color="auto"/>
              <w:right w:val="nil"/>
            </w:tcBorders>
            <w:shd w:val="clear" w:color="000000" w:fill="EDEDED"/>
            <w:hideMark/>
          </w:tcPr>
          <w:p w14:paraId="3E16FA55" w14:textId="77777777" w:rsidR="00B177B3" w:rsidRPr="00B177B3" w:rsidRDefault="00B177B3" w:rsidP="00B177B3">
            <w:pPr>
              <w:spacing w:after="0" w:line="240" w:lineRule="auto"/>
              <w:rPr>
                <w:rFonts w:ascii="Arial" w:eastAsia="Times New Roman" w:hAnsi="Arial" w:cs="Arial"/>
                <w:b/>
                <w:bCs/>
                <w:sz w:val="16"/>
                <w:szCs w:val="16"/>
                <w:lang w:val="en-GB" w:eastAsia="zh-CN"/>
              </w:rPr>
            </w:pPr>
            <w:proofErr w:type="spellStart"/>
            <w:r w:rsidRPr="00B177B3">
              <w:rPr>
                <w:rFonts w:ascii="Arial" w:eastAsia="Times New Roman" w:hAnsi="Arial" w:cs="Arial"/>
                <w:b/>
                <w:bCs/>
                <w:sz w:val="16"/>
                <w:szCs w:val="16"/>
                <w:lang w:val="en-GB" w:eastAsia="zh-CN"/>
              </w:rPr>
              <w:t>Bedömningsområde</w:t>
            </w:r>
            <w:proofErr w:type="spellEnd"/>
            <w:r w:rsidRPr="00B177B3">
              <w:rPr>
                <w:rFonts w:ascii="Arial" w:eastAsia="Times New Roman" w:hAnsi="Arial" w:cs="Arial"/>
                <w:b/>
                <w:bCs/>
                <w:sz w:val="16"/>
                <w:szCs w:val="16"/>
                <w:lang w:val="en-GB" w:eastAsia="zh-CN"/>
              </w:rPr>
              <w:t xml:space="preserve"> 5</w:t>
            </w:r>
          </w:p>
        </w:tc>
        <w:tc>
          <w:tcPr>
            <w:tcW w:w="5380" w:type="dxa"/>
            <w:tcBorders>
              <w:top w:val="single" w:sz="4" w:space="0" w:color="auto"/>
              <w:left w:val="nil"/>
              <w:bottom w:val="single" w:sz="4" w:space="0" w:color="auto"/>
              <w:right w:val="nil"/>
            </w:tcBorders>
            <w:shd w:val="clear" w:color="000000" w:fill="EDEDED"/>
            <w:hideMark/>
          </w:tcPr>
          <w:p w14:paraId="128E6367" w14:textId="77777777" w:rsidR="00B177B3" w:rsidRPr="00B177B3" w:rsidRDefault="00B177B3" w:rsidP="00B177B3">
            <w:pPr>
              <w:spacing w:after="0" w:line="240" w:lineRule="auto"/>
              <w:rPr>
                <w:rFonts w:ascii="Arial" w:eastAsia="Times New Roman" w:hAnsi="Arial" w:cs="Arial"/>
                <w:b/>
                <w:bCs/>
                <w:sz w:val="16"/>
                <w:szCs w:val="16"/>
                <w:lang w:val="en-GB" w:eastAsia="zh-CN"/>
              </w:rPr>
            </w:pPr>
            <w:r w:rsidRPr="00B177B3">
              <w:rPr>
                <w:rFonts w:ascii="Arial" w:eastAsia="Times New Roman" w:hAnsi="Arial" w:cs="Arial"/>
                <w:b/>
                <w:bCs/>
                <w:sz w:val="16"/>
                <w:szCs w:val="16"/>
                <w:lang w:val="en-GB" w:eastAsia="zh-CN"/>
              </w:rPr>
              <w:t xml:space="preserve">Ekonomi och </w:t>
            </w:r>
            <w:proofErr w:type="spellStart"/>
            <w:r w:rsidRPr="00B177B3">
              <w:rPr>
                <w:rFonts w:ascii="Arial" w:eastAsia="Times New Roman" w:hAnsi="Arial" w:cs="Arial"/>
                <w:b/>
                <w:bCs/>
                <w:sz w:val="16"/>
                <w:szCs w:val="16"/>
                <w:lang w:val="en-GB" w:eastAsia="zh-CN"/>
              </w:rPr>
              <w:t>infrastruktur</w:t>
            </w:r>
            <w:proofErr w:type="spellEnd"/>
          </w:p>
        </w:tc>
        <w:tc>
          <w:tcPr>
            <w:tcW w:w="960" w:type="dxa"/>
            <w:tcBorders>
              <w:top w:val="single" w:sz="4" w:space="0" w:color="auto"/>
              <w:left w:val="nil"/>
              <w:bottom w:val="single" w:sz="4" w:space="0" w:color="auto"/>
              <w:right w:val="nil"/>
            </w:tcBorders>
            <w:shd w:val="clear" w:color="000000" w:fill="EDEDED"/>
            <w:hideMark/>
          </w:tcPr>
          <w:p w14:paraId="7B8815B2" w14:textId="77777777" w:rsidR="00B177B3" w:rsidRPr="00B177B3" w:rsidRDefault="00B177B3" w:rsidP="00B177B3">
            <w:pPr>
              <w:spacing w:after="0" w:line="240" w:lineRule="auto"/>
              <w:rPr>
                <w:rFonts w:ascii="Arial" w:eastAsia="Times New Roman" w:hAnsi="Arial" w:cs="Arial"/>
                <w:b/>
                <w:bCs/>
                <w:sz w:val="16"/>
                <w:szCs w:val="16"/>
                <w:lang w:val="en-GB" w:eastAsia="zh-CN"/>
              </w:rPr>
            </w:pPr>
            <w:proofErr w:type="spellStart"/>
            <w:r w:rsidRPr="00B177B3">
              <w:rPr>
                <w:rFonts w:ascii="Arial" w:eastAsia="Times New Roman" w:hAnsi="Arial" w:cs="Arial"/>
                <w:b/>
                <w:bCs/>
                <w:sz w:val="16"/>
                <w:szCs w:val="16"/>
                <w:lang w:val="en-GB" w:eastAsia="zh-CN"/>
              </w:rPr>
              <w:t>Samråd</w:t>
            </w:r>
            <w:proofErr w:type="spellEnd"/>
          </w:p>
        </w:tc>
      </w:tr>
      <w:tr w:rsidR="00B177B3" w:rsidRPr="00B177B3" w14:paraId="1C45D779" w14:textId="77777777" w:rsidTr="00B177B3">
        <w:trPr>
          <w:trHeight w:val="567"/>
        </w:trPr>
        <w:tc>
          <w:tcPr>
            <w:tcW w:w="2920" w:type="dxa"/>
            <w:tcBorders>
              <w:top w:val="nil"/>
              <w:left w:val="nil"/>
              <w:bottom w:val="nil"/>
              <w:right w:val="nil"/>
            </w:tcBorders>
            <w:shd w:val="clear" w:color="auto" w:fill="auto"/>
            <w:hideMark/>
          </w:tcPr>
          <w:p w14:paraId="7A42C8F2" w14:textId="77777777" w:rsidR="00B177B3" w:rsidRPr="00B177B3" w:rsidRDefault="00B177B3" w:rsidP="00B177B3">
            <w:pPr>
              <w:spacing w:after="0" w:line="240" w:lineRule="auto"/>
              <w:rPr>
                <w:rFonts w:ascii="Arial" w:eastAsia="Times New Roman" w:hAnsi="Arial" w:cs="Arial"/>
                <w:sz w:val="16"/>
                <w:szCs w:val="16"/>
                <w:lang w:val="en-GB" w:eastAsia="zh-CN"/>
              </w:rPr>
            </w:pPr>
            <w:proofErr w:type="spellStart"/>
            <w:r w:rsidRPr="00B177B3">
              <w:rPr>
                <w:rFonts w:ascii="Arial" w:eastAsia="Times New Roman" w:hAnsi="Arial" w:cs="Arial"/>
                <w:sz w:val="16"/>
                <w:szCs w:val="16"/>
                <w:lang w:val="en-GB" w:eastAsia="zh-CN"/>
              </w:rPr>
              <w:t>Bedömningsgrund</w:t>
            </w:r>
            <w:proofErr w:type="spellEnd"/>
            <w:r w:rsidRPr="00B177B3">
              <w:rPr>
                <w:rFonts w:ascii="Arial" w:eastAsia="Times New Roman" w:hAnsi="Arial" w:cs="Arial"/>
                <w:sz w:val="16"/>
                <w:szCs w:val="16"/>
                <w:lang w:val="en-GB" w:eastAsia="zh-CN"/>
              </w:rPr>
              <w:t xml:space="preserve"> 5.1</w:t>
            </w:r>
          </w:p>
        </w:tc>
        <w:tc>
          <w:tcPr>
            <w:tcW w:w="5380" w:type="dxa"/>
            <w:tcBorders>
              <w:top w:val="nil"/>
              <w:left w:val="nil"/>
              <w:bottom w:val="nil"/>
              <w:right w:val="nil"/>
            </w:tcBorders>
            <w:shd w:val="clear" w:color="auto" w:fill="auto"/>
            <w:hideMark/>
          </w:tcPr>
          <w:p w14:paraId="6F23D975" w14:textId="02B7515A" w:rsidR="00B177B3" w:rsidRPr="00B177B3" w:rsidRDefault="00C463DF" w:rsidP="00B177B3">
            <w:pPr>
              <w:spacing w:after="0" w:line="240" w:lineRule="auto"/>
              <w:rPr>
                <w:rFonts w:ascii="Arial" w:eastAsia="Times New Roman" w:hAnsi="Arial" w:cs="Arial"/>
                <w:sz w:val="16"/>
                <w:szCs w:val="16"/>
                <w:lang w:eastAsia="zh-CN"/>
              </w:rPr>
            </w:pPr>
            <w:r w:rsidRPr="00C463DF">
              <w:rPr>
                <w:rFonts w:ascii="Arial" w:eastAsia="Times New Roman" w:hAnsi="Arial" w:cs="Arial"/>
                <w:sz w:val="16"/>
                <w:szCs w:val="16"/>
                <w:lang w:eastAsia="zh-CN"/>
              </w:rPr>
              <w:t>Ekonomiska resurser finns för att med hög kvalitet kunna genomföra utbildningsprogrammet</w:t>
            </w:r>
            <w:r>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4D5A4CEC" w14:textId="77777777" w:rsidR="00B177B3" w:rsidRPr="00B177B3" w:rsidRDefault="00B177B3" w:rsidP="00B177B3">
            <w:pPr>
              <w:spacing w:after="0" w:line="240" w:lineRule="auto"/>
              <w:rPr>
                <w:rFonts w:ascii="Arial" w:eastAsia="Times New Roman" w:hAnsi="Arial" w:cs="Arial"/>
                <w:sz w:val="16"/>
                <w:szCs w:val="16"/>
                <w:lang w:val="en-GB" w:eastAsia="zh-CN"/>
              </w:rPr>
            </w:pPr>
            <w:r w:rsidRPr="00B177B3">
              <w:rPr>
                <w:rFonts w:ascii="Arial" w:eastAsia="Times New Roman" w:hAnsi="Arial" w:cs="Arial"/>
                <w:sz w:val="16"/>
                <w:szCs w:val="16"/>
                <w:lang w:val="en-GB" w:eastAsia="zh-CN"/>
              </w:rPr>
              <w:t>Ja</w:t>
            </w:r>
          </w:p>
        </w:tc>
      </w:tr>
      <w:tr w:rsidR="00B177B3" w:rsidRPr="00B177B3" w14:paraId="2A01EDE6" w14:textId="77777777" w:rsidTr="00B177B3">
        <w:trPr>
          <w:trHeight w:val="567"/>
        </w:trPr>
        <w:tc>
          <w:tcPr>
            <w:tcW w:w="2920" w:type="dxa"/>
            <w:tcBorders>
              <w:top w:val="nil"/>
              <w:left w:val="nil"/>
              <w:bottom w:val="nil"/>
              <w:right w:val="nil"/>
            </w:tcBorders>
            <w:shd w:val="clear" w:color="auto" w:fill="auto"/>
            <w:hideMark/>
          </w:tcPr>
          <w:p w14:paraId="3E67F95A" w14:textId="77777777" w:rsidR="00B177B3" w:rsidRPr="00B177B3" w:rsidRDefault="00B177B3" w:rsidP="00B177B3">
            <w:pPr>
              <w:spacing w:after="0" w:line="240" w:lineRule="auto"/>
              <w:rPr>
                <w:rFonts w:ascii="Arial" w:eastAsia="Times New Roman" w:hAnsi="Arial" w:cs="Arial"/>
                <w:sz w:val="16"/>
                <w:szCs w:val="16"/>
                <w:lang w:val="en-GB" w:eastAsia="zh-CN"/>
              </w:rPr>
            </w:pPr>
            <w:proofErr w:type="spellStart"/>
            <w:r w:rsidRPr="00B177B3">
              <w:rPr>
                <w:rFonts w:ascii="Arial" w:eastAsia="Times New Roman" w:hAnsi="Arial" w:cs="Arial"/>
                <w:sz w:val="16"/>
                <w:szCs w:val="16"/>
                <w:lang w:val="en-GB" w:eastAsia="zh-CN"/>
              </w:rPr>
              <w:t>Bedömningsgrund</w:t>
            </w:r>
            <w:proofErr w:type="spellEnd"/>
            <w:r w:rsidRPr="00B177B3">
              <w:rPr>
                <w:rFonts w:ascii="Arial" w:eastAsia="Times New Roman" w:hAnsi="Arial" w:cs="Arial"/>
                <w:sz w:val="16"/>
                <w:szCs w:val="16"/>
                <w:lang w:val="en-GB" w:eastAsia="zh-CN"/>
              </w:rPr>
              <w:t xml:space="preserve"> 5.2</w:t>
            </w:r>
          </w:p>
        </w:tc>
        <w:tc>
          <w:tcPr>
            <w:tcW w:w="5380" w:type="dxa"/>
            <w:tcBorders>
              <w:top w:val="nil"/>
              <w:left w:val="nil"/>
              <w:bottom w:val="nil"/>
              <w:right w:val="nil"/>
            </w:tcBorders>
            <w:shd w:val="clear" w:color="auto" w:fill="auto"/>
            <w:hideMark/>
          </w:tcPr>
          <w:p w14:paraId="35D5B49B" w14:textId="4F64E495" w:rsidR="00B177B3" w:rsidRPr="00B177B3" w:rsidRDefault="00C463DF" w:rsidP="00B177B3">
            <w:pPr>
              <w:spacing w:after="0" w:line="240" w:lineRule="auto"/>
              <w:rPr>
                <w:rFonts w:ascii="Arial" w:eastAsia="Times New Roman" w:hAnsi="Arial" w:cs="Arial"/>
                <w:sz w:val="16"/>
                <w:szCs w:val="16"/>
                <w:lang w:eastAsia="zh-CN"/>
              </w:rPr>
            </w:pPr>
            <w:r w:rsidRPr="00C463DF">
              <w:rPr>
                <w:rFonts w:ascii="Arial" w:eastAsia="Times New Roman" w:hAnsi="Arial" w:cs="Arial"/>
                <w:sz w:val="16"/>
                <w:szCs w:val="16"/>
                <w:lang w:eastAsia="zh-CN"/>
              </w:rPr>
              <w:t>Det finns förutsättningar för en stabil och ändamålsenlig infrastruktur för utbildningsprogrammet</w:t>
            </w:r>
            <w:r>
              <w:rPr>
                <w:rFonts w:ascii="Arial" w:eastAsia="Times New Roman" w:hAnsi="Arial" w:cs="Arial"/>
                <w:sz w:val="16"/>
                <w:szCs w:val="16"/>
                <w:lang w:eastAsia="zh-CN"/>
              </w:rPr>
              <w:t>.</w:t>
            </w:r>
          </w:p>
        </w:tc>
        <w:tc>
          <w:tcPr>
            <w:tcW w:w="960" w:type="dxa"/>
            <w:tcBorders>
              <w:top w:val="nil"/>
              <w:left w:val="nil"/>
              <w:bottom w:val="nil"/>
              <w:right w:val="nil"/>
            </w:tcBorders>
            <w:shd w:val="clear" w:color="auto" w:fill="auto"/>
            <w:hideMark/>
          </w:tcPr>
          <w:p w14:paraId="627E8003" w14:textId="77777777" w:rsidR="00B177B3" w:rsidRPr="00B177B3" w:rsidRDefault="00B177B3" w:rsidP="00B177B3">
            <w:pPr>
              <w:spacing w:after="0" w:line="240" w:lineRule="auto"/>
              <w:rPr>
                <w:rFonts w:ascii="Arial" w:eastAsia="Times New Roman" w:hAnsi="Arial" w:cs="Arial"/>
                <w:sz w:val="16"/>
                <w:szCs w:val="16"/>
                <w:lang w:eastAsia="zh-CN"/>
              </w:rPr>
            </w:pPr>
          </w:p>
        </w:tc>
      </w:tr>
    </w:tbl>
    <w:p w14:paraId="5314B7DC" w14:textId="77777777" w:rsidR="0065757E" w:rsidRPr="00EB2A4D" w:rsidRDefault="0065757E" w:rsidP="0065757E">
      <w:pPr>
        <w:rPr>
          <w:color w:val="000000" w:themeColor="text1"/>
        </w:rPr>
      </w:pPr>
      <w:r w:rsidRPr="00EB2A4D">
        <w:rPr>
          <w:color w:val="000000" w:themeColor="text1"/>
        </w:rPr>
        <w:t>Bedömningsgrund 5.1 ska användas vid framläggning i institutionens ledningsråd samt vid samråd i rektors ledningsråd.</w:t>
      </w:r>
    </w:p>
    <w:p w14:paraId="5CDE5A65" w14:textId="77777777" w:rsidR="0065757E" w:rsidRPr="00EB2A4D" w:rsidRDefault="0065757E" w:rsidP="0065757E">
      <w:pPr>
        <w:spacing w:after="120"/>
        <w:outlineLvl w:val="1"/>
        <w:rPr>
          <w:rFonts w:ascii="Arial" w:hAnsi="Arial" w:cs="Arial"/>
          <w:color w:val="000000" w:themeColor="text1"/>
        </w:rPr>
      </w:pPr>
    </w:p>
    <w:p w14:paraId="1A8B82E0" w14:textId="642A7ECE" w:rsidR="0065757E" w:rsidRPr="00EB2A4D" w:rsidRDefault="0065757E" w:rsidP="00557AB2">
      <w:pPr>
        <w:spacing w:after="120"/>
        <w:outlineLvl w:val="1"/>
        <w:rPr>
          <w:rFonts w:ascii="Arial" w:hAnsi="Arial" w:cs="Arial"/>
          <w:color w:val="000000" w:themeColor="text1"/>
        </w:rPr>
      </w:pPr>
      <w:r w:rsidRPr="00EB2A4D">
        <w:rPr>
          <w:rFonts w:ascii="Arial" w:hAnsi="Arial" w:cs="Arial"/>
          <w:color w:val="000000" w:themeColor="text1"/>
        </w:rPr>
        <w:t>Bedömningsgrund 5.1</w:t>
      </w:r>
      <w:r w:rsidR="00557AB2" w:rsidRPr="00EB2A4D">
        <w:rPr>
          <w:rFonts w:ascii="Arial" w:hAnsi="Arial" w:cs="Arial"/>
          <w:color w:val="000000" w:themeColor="text1"/>
        </w:rPr>
        <w:br/>
      </w:r>
      <w:r w:rsidRPr="00EB2A4D">
        <w:t>Ekonomiska resurser finns för att med hög kvalitet kunna genomföra utbildningsprogrammet.</w:t>
      </w:r>
    </w:p>
    <w:p w14:paraId="2CC84C2E" w14:textId="77777777" w:rsidR="0065757E" w:rsidRPr="00EB2A4D" w:rsidRDefault="0065757E" w:rsidP="00B177B3">
      <w:pPr>
        <w:spacing w:after="0" w:line="240" w:lineRule="auto"/>
        <w:rPr>
          <w:rFonts w:ascii="Arial" w:eastAsia="Times New Roman" w:hAnsi="Arial" w:cs="Arial"/>
          <w:b/>
          <w:bCs/>
          <w:lang w:eastAsia="zh-CN"/>
        </w:rPr>
      </w:pPr>
    </w:p>
    <w:p w14:paraId="1B4F3701" w14:textId="20D4C773" w:rsidR="0065757E" w:rsidRPr="00EB2A4D" w:rsidRDefault="0065757E" w:rsidP="0065757E">
      <w:pPr>
        <w:spacing w:after="120"/>
        <w:outlineLvl w:val="1"/>
        <w:rPr>
          <w:rFonts w:ascii="Arial" w:hAnsi="Arial" w:cs="Arial"/>
          <w:color w:val="000000" w:themeColor="text1"/>
        </w:rPr>
      </w:pPr>
      <w:bookmarkStart w:id="8" w:name="_Hlk155108038"/>
      <w:r w:rsidRPr="00EB2A4D">
        <w:rPr>
          <w:rFonts w:ascii="Arial" w:hAnsi="Arial" w:cs="Arial"/>
          <w:color w:val="000000" w:themeColor="text1"/>
        </w:rPr>
        <w:t>Anvisningar</w:t>
      </w:r>
    </w:p>
    <w:bookmarkEnd w:id="8"/>
    <w:p w14:paraId="323EFD2E" w14:textId="77777777" w:rsidR="00C463DF" w:rsidRPr="00EB2A4D" w:rsidRDefault="00C463DF" w:rsidP="00C463DF">
      <w:pPr>
        <w:pStyle w:val="Liststycke"/>
        <w:numPr>
          <w:ilvl w:val="0"/>
          <w:numId w:val="10"/>
        </w:numPr>
        <w:rPr>
          <w:color w:val="000000" w:themeColor="text1"/>
        </w:rPr>
      </w:pPr>
      <w:r w:rsidRPr="00EB2A4D">
        <w:rPr>
          <w:color w:val="000000" w:themeColor="text1"/>
        </w:rPr>
        <w:t>Ett utbildningsprogram ska normalt bära sina egna kostnader så snart programmets alla läsår är i verksamhet. Presentera en översiktlig budgetplan för genomförande av programmet i sin helhet. I planen ska ingå uppgift om hur stort studentunderlag som krävs för genomförandet (med hänsyn tagen till beräknad kvarvaro). Ange också specifikt vilken kvarvaro som förväntas.</w:t>
      </w:r>
    </w:p>
    <w:p w14:paraId="2D8B19DD" w14:textId="49998B63" w:rsidR="00B177B3" w:rsidRPr="00EB2A4D" w:rsidRDefault="00B177B3" w:rsidP="00CF407C">
      <w:pPr>
        <w:pStyle w:val="Liststycke"/>
        <w:numPr>
          <w:ilvl w:val="0"/>
          <w:numId w:val="10"/>
        </w:numPr>
        <w:tabs>
          <w:tab w:val="left" w:pos="5175"/>
        </w:tabs>
        <w:jc w:val="both"/>
        <w:rPr>
          <w:color w:val="000000" w:themeColor="text1"/>
        </w:rPr>
      </w:pPr>
      <w:r w:rsidRPr="00EB2A4D">
        <w:rPr>
          <w:rFonts w:asciiTheme="majorBidi" w:eastAsia="Times New Roman" w:hAnsiTheme="majorBidi" w:cstheme="majorBidi"/>
          <w:color w:val="000000" w:themeColor="text1"/>
          <w:lang w:eastAsia="zh-CN"/>
        </w:rPr>
        <w:t xml:space="preserve">Redogör för de ekonomiska resurser som är avsatta för den planerade utbildningen, ange särskilt om resurser är avsatta för eventuella rekryteringsbehov beskrivna </w:t>
      </w:r>
      <w:r w:rsidR="00292025" w:rsidRPr="00EB2A4D">
        <w:rPr>
          <w:rFonts w:asciiTheme="majorBidi" w:eastAsia="Times New Roman" w:hAnsiTheme="majorBidi" w:cstheme="majorBidi"/>
          <w:color w:val="000000" w:themeColor="text1"/>
          <w:lang w:eastAsia="zh-CN"/>
        </w:rPr>
        <w:t>i bedömningsområde 3</w:t>
      </w:r>
      <w:r w:rsidR="0065757E" w:rsidRPr="00EB2A4D">
        <w:rPr>
          <w:rFonts w:asciiTheme="majorBidi" w:eastAsia="Times New Roman" w:hAnsiTheme="majorBidi" w:cstheme="majorBidi"/>
          <w:color w:val="000000" w:themeColor="text1"/>
          <w:lang w:eastAsia="zh-CN"/>
        </w:rPr>
        <w:t>.1</w:t>
      </w:r>
      <w:r w:rsidR="009D5394" w:rsidRPr="00EB2A4D">
        <w:rPr>
          <w:rFonts w:asciiTheme="majorBidi" w:eastAsia="Times New Roman" w:hAnsiTheme="majorBidi" w:cstheme="majorBidi"/>
          <w:color w:val="000000" w:themeColor="text1"/>
          <w:lang w:eastAsia="zh-CN"/>
        </w:rPr>
        <w:t>,</w:t>
      </w:r>
      <w:r w:rsidR="00292025" w:rsidRPr="00EB2A4D">
        <w:rPr>
          <w:rFonts w:asciiTheme="majorBidi" w:eastAsia="Times New Roman" w:hAnsiTheme="majorBidi" w:cstheme="majorBidi"/>
          <w:color w:val="000000" w:themeColor="text1"/>
          <w:lang w:eastAsia="zh-CN"/>
        </w:rPr>
        <w:t xml:space="preserve"> samt för </w:t>
      </w:r>
      <w:r w:rsidR="002B3F5B" w:rsidRPr="00EB2A4D">
        <w:rPr>
          <w:rFonts w:asciiTheme="majorBidi" w:eastAsia="Times New Roman" w:hAnsiTheme="majorBidi" w:cstheme="majorBidi"/>
          <w:color w:val="000000" w:themeColor="text1"/>
          <w:lang w:eastAsia="zh-CN"/>
        </w:rPr>
        <w:t xml:space="preserve">eventuella </w:t>
      </w:r>
      <w:r w:rsidR="00292025" w:rsidRPr="00EB2A4D">
        <w:rPr>
          <w:rFonts w:asciiTheme="majorBidi" w:eastAsia="Times New Roman" w:hAnsiTheme="majorBidi" w:cstheme="majorBidi"/>
          <w:color w:val="000000" w:themeColor="text1"/>
          <w:lang w:eastAsia="zh-CN"/>
        </w:rPr>
        <w:t>satsningar inom forskningsverksamheten</w:t>
      </w:r>
      <w:r w:rsidR="00CF407C" w:rsidRPr="00EB2A4D">
        <w:rPr>
          <w:rFonts w:asciiTheme="majorBidi" w:eastAsia="Times New Roman" w:hAnsiTheme="majorBidi" w:cstheme="majorBidi"/>
          <w:color w:val="000000" w:themeColor="text1"/>
          <w:lang w:eastAsia="zh-CN"/>
        </w:rPr>
        <w:t>.</w:t>
      </w:r>
    </w:p>
    <w:p w14:paraId="6A0E93C8" w14:textId="42130B52" w:rsidR="00C463DF" w:rsidRPr="00EB2A4D" w:rsidRDefault="00C463DF" w:rsidP="00C463DF">
      <w:pPr>
        <w:pStyle w:val="Liststycke"/>
        <w:numPr>
          <w:ilvl w:val="0"/>
          <w:numId w:val="10"/>
        </w:numPr>
        <w:rPr>
          <w:color w:val="000000" w:themeColor="text1"/>
        </w:rPr>
      </w:pPr>
      <w:r w:rsidRPr="00EB2A4D">
        <w:rPr>
          <w:color w:val="000000" w:themeColor="text1"/>
        </w:rPr>
        <w:t>Beskriv hur programmet ryms inom institutionens utbildningsuppdrag. Om utbildningsprogrammet inte ryms inom befintligt utbildningsuppdrag, ange vilken utbildning institutionen avser att avveckla och hur detta motsvarar det utrymme som krävs för det nya programmet.</w:t>
      </w:r>
    </w:p>
    <w:p w14:paraId="76D5EAC6" w14:textId="29FE0107" w:rsidR="00557AB2" w:rsidRPr="00EB2A4D" w:rsidRDefault="00557AB2" w:rsidP="00557AB2">
      <w:r w:rsidRPr="00EB2A4D">
        <w:t>Ansökningstext</w:t>
      </w:r>
    </w:p>
    <w:p w14:paraId="26B6A4D6" w14:textId="7E8A7B34"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Bedömningsgrund 5.2</w:t>
      </w:r>
      <w:r w:rsidRPr="00EB2A4D">
        <w:rPr>
          <w:rFonts w:ascii="Arial" w:hAnsi="Arial" w:cs="Arial"/>
          <w:color w:val="000000" w:themeColor="text1"/>
        </w:rPr>
        <w:br/>
      </w:r>
      <w:r w:rsidRPr="00EB2A4D">
        <w:t>Det finns förutsättningar för en stabil och ändamålsenlig infrastruktur för utbildningsprogrammet.</w:t>
      </w:r>
    </w:p>
    <w:p w14:paraId="4124AEE5" w14:textId="77777777" w:rsidR="00557AB2" w:rsidRPr="00EB2A4D" w:rsidRDefault="00557AB2" w:rsidP="00557AB2">
      <w:pPr>
        <w:spacing w:after="0" w:line="240" w:lineRule="auto"/>
      </w:pPr>
    </w:p>
    <w:p w14:paraId="4BE32AFC" w14:textId="0B2834BF"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Anvisningar</w:t>
      </w:r>
    </w:p>
    <w:p w14:paraId="3DBB1521" w14:textId="60B1540C" w:rsidR="009D5394" w:rsidRPr="00EB2A4D" w:rsidRDefault="009D5394" w:rsidP="009D5394">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studenternas tillgång till ändamålsenlig infrastruktur inom ramen för den ordinarie stödverksamheten, inklusive biblioteksresurser, databaser och informationstekniska resurser. Fokus ska vara på </w:t>
      </w:r>
      <w:r w:rsidR="00C463DF" w:rsidRPr="00EB2A4D">
        <w:rPr>
          <w:rFonts w:asciiTheme="majorBidi" w:eastAsia="Times New Roman" w:hAnsiTheme="majorBidi" w:cstheme="majorBidi"/>
          <w:color w:val="000000" w:themeColor="text1"/>
          <w:lang w:eastAsia="zh-CN"/>
        </w:rPr>
        <w:t xml:space="preserve">det föreslagna utbildningsprogrammets </w:t>
      </w:r>
      <w:r w:rsidRPr="00EB2A4D">
        <w:rPr>
          <w:rFonts w:asciiTheme="majorBidi" w:eastAsia="Times New Roman" w:hAnsiTheme="majorBidi" w:cstheme="majorBidi"/>
          <w:color w:val="000000" w:themeColor="text1"/>
          <w:lang w:eastAsia="zh-CN"/>
        </w:rPr>
        <w:t>särskilda behov.</w:t>
      </w:r>
      <w:r w:rsidR="00C463DF" w:rsidRPr="00EB2A4D">
        <w:rPr>
          <w:rFonts w:asciiTheme="majorBidi" w:eastAsia="Times New Roman" w:hAnsiTheme="majorBidi" w:cstheme="majorBidi"/>
          <w:color w:val="000000" w:themeColor="text1"/>
          <w:lang w:eastAsia="zh-CN"/>
        </w:rPr>
        <w:t xml:space="preserve"> De gemensamma resurser som högskolan tillhandahåller för all utbildning behöver inte beskrivas</w:t>
      </w:r>
      <w:r w:rsidRPr="00EB2A4D">
        <w:rPr>
          <w:rFonts w:asciiTheme="majorBidi" w:eastAsia="Times New Roman" w:hAnsiTheme="majorBidi" w:cstheme="majorBidi"/>
          <w:color w:val="000000" w:themeColor="text1"/>
          <w:lang w:eastAsia="zh-CN"/>
        </w:rPr>
        <w:t xml:space="preserve"> Synpunkter från berörda avdelningar inom verksamhetsstödet ska ha inhämtats, vilket ska framgå av underlaget.</w:t>
      </w:r>
    </w:p>
    <w:p w14:paraId="4D265719" w14:textId="41C3D6B6" w:rsidR="009D5394" w:rsidRPr="00EB2A4D" w:rsidRDefault="009D5394" w:rsidP="009D5394">
      <w:pPr>
        <w:pStyle w:val="Liststycke"/>
        <w:numPr>
          <w:ilvl w:val="0"/>
          <w:numId w:val="6"/>
        </w:numPr>
        <w:spacing w:after="0" w:line="240" w:lineRule="auto"/>
        <w:jc w:val="both"/>
        <w:rPr>
          <w:rFonts w:asciiTheme="majorBidi" w:eastAsia="Times New Roman" w:hAnsiTheme="majorBidi" w:cstheme="majorBidi"/>
          <w:color w:val="000000" w:themeColor="text1"/>
          <w:lang w:eastAsia="zh-CN"/>
        </w:rPr>
      </w:pPr>
      <w:r w:rsidRPr="00EB2A4D">
        <w:rPr>
          <w:rFonts w:asciiTheme="majorBidi" w:eastAsia="Times New Roman" w:hAnsiTheme="majorBidi" w:cstheme="majorBidi"/>
          <w:color w:val="000000" w:themeColor="text1"/>
          <w:lang w:eastAsia="zh-CN"/>
        </w:rPr>
        <w:t xml:space="preserve">Beskriv vilka eventuella behov av ytterligare infrastrukturella resurser som är nödvändiga för att </w:t>
      </w:r>
      <w:r w:rsidR="00557AB2" w:rsidRPr="00EB2A4D">
        <w:rPr>
          <w:rFonts w:asciiTheme="majorBidi" w:eastAsia="Times New Roman" w:hAnsiTheme="majorBidi" w:cstheme="majorBidi"/>
          <w:color w:val="000000" w:themeColor="text1"/>
          <w:lang w:eastAsia="zh-CN"/>
        </w:rPr>
        <w:t>utbildningsprogrammet</w:t>
      </w:r>
      <w:r w:rsidRPr="00EB2A4D">
        <w:rPr>
          <w:rFonts w:asciiTheme="majorBidi" w:eastAsia="Times New Roman" w:hAnsiTheme="majorBidi" w:cstheme="majorBidi"/>
          <w:color w:val="000000" w:themeColor="text1"/>
          <w:lang w:eastAsia="zh-CN"/>
        </w:rPr>
        <w:t xml:space="preserve"> ska kunna fungera långsiktigt med hög kvalitet (</w:t>
      </w:r>
      <w:proofErr w:type="gramStart"/>
      <w:r w:rsidRPr="00EB2A4D">
        <w:rPr>
          <w:rFonts w:asciiTheme="majorBidi" w:eastAsia="Times New Roman" w:hAnsiTheme="majorBidi" w:cstheme="majorBidi"/>
          <w:color w:val="000000" w:themeColor="text1"/>
          <w:lang w:eastAsia="zh-CN"/>
        </w:rPr>
        <w:t>t.ex.</w:t>
      </w:r>
      <w:proofErr w:type="gramEnd"/>
      <w:r w:rsidRPr="00EB2A4D">
        <w:rPr>
          <w:rFonts w:asciiTheme="majorBidi" w:eastAsia="Times New Roman" w:hAnsiTheme="majorBidi" w:cstheme="majorBidi"/>
          <w:color w:val="000000" w:themeColor="text1"/>
          <w:lang w:eastAsia="zh-CN"/>
        </w:rPr>
        <w:t xml:space="preserve"> nya laboratorier, databaser eller verkstäder). Synpunkter från berörda avdelningar inom verksamhetsstödet ska ha inhämtats, vilket ska framgå av underlaget.</w:t>
      </w:r>
    </w:p>
    <w:p w14:paraId="0643E099" w14:textId="77777777" w:rsidR="00557AB2" w:rsidRPr="00EB2A4D" w:rsidRDefault="00557AB2" w:rsidP="00557AB2">
      <w:pPr>
        <w:spacing w:after="0" w:line="240" w:lineRule="auto"/>
        <w:jc w:val="both"/>
        <w:rPr>
          <w:rFonts w:asciiTheme="majorBidi" w:eastAsia="Times New Roman" w:hAnsiTheme="majorBidi" w:cstheme="majorBidi"/>
          <w:color w:val="000000" w:themeColor="text1"/>
          <w:lang w:eastAsia="zh-CN"/>
        </w:rPr>
      </w:pPr>
    </w:p>
    <w:p w14:paraId="287863A1" w14:textId="77777777" w:rsidR="00557AB2" w:rsidRPr="00EB2A4D" w:rsidRDefault="00557AB2" w:rsidP="00557AB2">
      <w:r w:rsidRPr="00EB2A4D">
        <w:t>Ansökningstext</w:t>
      </w:r>
    </w:p>
    <w:p w14:paraId="5E74233A" w14:textId="77777777" w:rsidR="00557AB2" w:rsidRPr="00EB2A4D" w:rsidRDefault="00557AB2" w:rsidP="00557AB2">
      <w:pPr>
        <w:spacing w:after="0" w:line="240" w:lineRule="auto"/>
        <w:jc w:val="both"/>
        <w:rPr>
          <w:rFonts w:asciiTheme="majorBidi" w:eastAsia="Times New Roman" w:hAnsiTheme="majorBidi" w:cstheme="majorBidi"/>
          <w:color w:val="000000" w:themeColor="text1"/>
          <w:sz w:val="20"/>
          <w:szCs w:val="20"/>
          <w:lang w:eastAsia="zh-CN"/>
        </w:rPr>
      </w:pPr>
    </w:p>
    <w:p w14:paraId="37BE381D" w14:textId="7C1EE3C3" w:rsidR="00102412" w:rsidRPr="00EB2A4D" w:rsidRDefault="00102412">
      <w:pPr>
        <w:spacing w:after="160"/>
        <w:rPr>
          <w:color w:val="FF0000"/>
        </w:rPr>
      </w:pPr>
      <w:r w:rsidRPr="00EB2A4D">
        <w:rPr>
          <w:color w:val="FF0000"/>
        </w:rPr>
        <w:br w:type="page"/>
      </w:r>
    </w:p>
    <w:p w14:paraId="46B1B73D" w14:textId="733C93DC" w:rsidR="00FC7952" w:rsidRPr="00EB2A4D" w:rsidRDefault="00557AB2" w:rsidP="00FC7952">
      <w:pPr>
        <w:pStyle w:val="Rubrik2"/>
      </w:pPr>
      <w:bookmarkStart w:id="9" w:name="_Hlk154827829"/>
      <w:r w:rsidRPr="00EB2A4D">
        <w:lastRenderedPageBreak/>
        <w:t>Bedömningsområde 6: Utbildningsplan, säkring av examensmål och vidare studier</w:t>
      </w:r>
      <w:r w:rsidR="00FC7952" w:rsidRPr="00EB2A4D">
        <w:br/>
      </w:r>
    </w:p>
    <w:tbl>
      <w:tblPr>
        <w:tblW w:w="9600" w:type="dxa"/>
        <w:tblLook w:val="04A0" w:firstRow="1" w:lastRow="0" w:firstColumn="1" w:lastColumn="0" w:noHBand="0" w:noVBand="1"/>
      </w:tblPr>
      <w:tblGrid>
        <w:gridCol w:w="3140"/>
        <w:gridCol w:w="5500"/>
        <w:gridCol w:w="960"/>
      </w:tblGrid>
      <w:tr w:rsidR="0055256A" w:rsidRPr="00EB2A4D" w14:paraId="4439EAC6" w14:textId="77777777" w:rsidTr="0055256A">
        <w:trPr>
          <w:trHeight w:val="567"/>
        </w:trPr>
        <w:tc>
          <w:tcPr>
            <w:tcW w:w="3140" w:type="dxa"/>
            <w:tcBorders>
              <w:top w:val="single" w:sz="4" w:space="0" w:color="auto"/>
              <w:left w:val="nil"/>
              <w:bottom w:val="single" w:sz="4" w:space="0" w:color="auto"/>
              <w:right w:val="nil"/>
            </w:tcBorders>
            <w:shd w:val="clear" w:color="000000" w:fill="EDEDED"/>
            <w:hideMark/>
          </w:tcPr>
          <w:p w14:paraId="7E57E8E0" w14:textId="77777777" w:rsidR="0055256A" w:rsidRPr="00EB2A4D" w:rsidRDefault="0055256A" w:rsidP="0055256A">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6</w:t>
            </w:r>
          </w:p>
        </w:tc>
        <w:tc>
          <w:tcPr>
            <w:tcW w:w="5500" w:type="dxa"/>
            <w:tcBorders>
              <w:top w:val="single" w:sz="4" w:space="0" w:color="auto"/>
              <w:left w:val="nil"/>
              <w:bottom w:val="single" w:sz="4" w:space="0" w:color="auto"/>
              <w:right w:val="nil"/>
            </w:tcBorders>
            <w:shd w:val="clear" w:color="000000" w:fill="EDEDED"/>
            <w:hideMark/>
          </w:tcPr>
          <w:p w14:paraId="0D8DCCC5" w14:textId="77777777" w:rsidR="0055256A" w:rsidRPr="00EB2A4D" w:rsidRDefault="0055256A" w:rsidP="0055256A">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Utbildningsplan, säkring av examensmål och vidare studier</w:t>
            </w:r>
          </w:p>
        </w:tc>
        <w:tc>
          <w:tcPr>
            <w:tcW w:w="960" w:type="dxa"/>
            <w:tcBorders>
              <w:top w:val="single" w:sz="4" w:space="0" w:color="auto"/>
              <w:left w:val="nil"/>
              <w:bottom w:val="single" w:sz="4" w:space="0" w:color="auto"/>
              <w:right w:val="nil"/>
            </w:tcBorders>
            <w:shd w:val="clear" w:color="000000" w:fill="EDEDED"/>
            <w:hideMark/>
          </w:tcPr>
          <w:p w14:paraId="13F54A8E" w14:textId="77777777" w:rsidR="0055256A" w:rsidRPr="00EB2A4D" w:rsidRDefault="0055256A" w:rsidP="0055256A">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55256A" w:rsidRPr="00EB2A4D" w14:paraId="027D2D4A" w14:textId="77777777" w:rsidTr="0055256A">
        <w:trPr>
          <w:trHeight w:val="567"/>
        </w:trPr>
        <w:tc>
          <w:tcPr>
            <w:tcW w:w="3140" w:type="dxa"/>
            <w:tcBorders>
              <w:top w:val="nil"/>
              <w:left w:val="nil"/>
              <w:bottom w:val="nil"/>
              <w:right w:val="nil"/>
            </w:tcBorders>
            <w:shd w:val="clear" w:color="auto" w:fill="auto"/>
            <w:hideMark/>
          </w:tcPr>
          <w:p w14:paraId="7CF088D0"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6.1 </w:t>
            </w:r>
          </w:p>
        </w:tc>
        <w:tc>
          <w:tcPr>
            <w:tcW w:w="5500" w:type="dxa"/>
            <w:tcBorders>
              <w:top w:val="nil"/>
              <w:left w:val="nil"/>
              <w:bottom w:val="nil"/>
              <w:right w:val="nil"/>
            </w:tcBorders>
            <w:shd w:val="clear" w:color="auto" w:fill="auto"/>
            <w:hideMark/>
          </w:tcPr>
          <w:p w14:paraId="32BDA06E" w14:textId="33161F64" w:rsidR="0055256A" w:rsidRPr="00EB2A4D" w:rsidRDefault="0055256A" w:rsidP="0055256A">
            <w:pPr>
              <w:spacing w:after="0" w:line="240" w:lineRule="auto"/>
              <w:rPr>
                <w:rFonts w:ascii="Arial" w:eastAsia="Times New Roman" w:hAnsi="Arial" w:cs="Arial"/>
                <w:sz w:val="16"/>
                <w:szCs w:val="16"/>
                <w:lang w:val="en-GB" w:eastAsia="zh-CN"/>
              </w:rPr>
            </w:pPr>
            <w:bookmarkStart w:id="10" w:name="_Hlk155108233"/>
            <w:r w:rsidRPr="00EB2A4D">
              <w:rPr>
                <w:rFonts w:ascii="Arial" w:eastAsia="Times New Roman" w:hAnsi="Arial" w:cs="Arial"/>
                <w:sz w:val="16"/>
                <w:szCs w:val="16"/>
                <w:lang w:eastAsia="zh-CN"/>
              </w:rPr>
              <w:t xml:space="preserve">Det finns förslag till utbildningsplan, kursplaner för befintliga kurser och kortfattad beskrivning av nya kurser i utbildningsprogrammet.  Examensbenämningen framgår av utbildningsplanen. För högskoleingenjörsexamen finns teknikområde angivet i utbildningsplanen. </w:t>
            </w:r>
            <w:r w:rsidRPr="00EB2A4D">
              <w:rPr>
                <w:rFonts w:ascii="Arial" w:eastAsia="Times New Roman" w:hAnsi="Arial" w:cs="Arial"/>
                <w:sz w:val="16"/>
                <w:szCs w:val="16"/>
                <w:lang w:val="en-GB" w:eastAsia="zh-CN"/>
              </w:rPr>
              <w:t xml:space="preserve">För </w:t>
            </w:r>
            <w:proofErr w:type="spellStart"/>
            <w:r w:rsidRPr="00EB2A4D">
              <w:rPr>
                <w:rFonts w:ascii="Arial" w:eastAsia="Times New Roman" w:hAnsi="Arial" w:cs="Arial"/>
                <w:sz w:val="16"/>
                <w:szCs w:val="16"/>
                <w:lang w:val="en-GB" w:eastAsia="zh-CN"/>
              </w:rPr>
              <w:t>specialistsjuksköterskeexamen</w:t>
            </w:r>
            <w:proofErr w:type="spellEnd"/>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finns</w:t>
            </w:r>
            <w:proofErr w:type="spellEnd"/>
            <w:r w:rsidRPr="00EB2A4D">
              <w:rPr>
                <w:rFonts w:ascii="Arial" w:eastAsia="Times New Roman" w:hAnsi="Arial" w:cs="Arial"/>
                <w:sz w:val="16"/>
                <w:szCs w:val="16"/>
                <w:lang w:val="en-GB" w:eastAsia="zh-CN"/>
              </w:rPr>
              <w:t xml:space="preserve"> inri</w:t>
            </w:r>
            <w:r w:rsidR="00557AB2" w:rsidRPr="00EB2A4D">
              <w:rPr>
                <w:rFonts w:ascii="Arial" w:eastAsia="Times New Roman" w:hAnsi="Arial" w:cs="Arial"/>
                <w:sz w:val="16"/>
                <w:szCs w:val="16"/>
                <w:lang w:val="en-GB" w:eastAsia="zh-CN"/>
              </w:rPr>
              <w:t>ktning</w:t>
            </w:r>
            <w:r w:rsidRPr="00EB2A4D">
              <w:rPr>
                <w:rFonts w:ascii="Arial" w:eastAsia="Times New Roman" w:hAnsi="Arial" w:cs="Arial"/>
                <w:sz w:val="16"/>
                <w:szCs w:val="16"/>
                <w:lang w:val="en-GB" w:eastAsia="zh-CN"/>
              </w:rPr>
              <w:t xml:space="preserve"> </w:t>
            </w:r>
            <w:proofErr w:type="spellStart"/>
            <w:r w:rsidRPr="00EB2A4D">
              <w:rPr>
                <w:rFonts w:ascii="Arial" w:eastAsia="Times New Roman" w:hAnsi="Arial" w:cs="Arial"/>
                <w:sz w:val="16"/>
                <w:szCs w:val="16"/>
                <w:lang w:val="en-GB" w:eastAsia="zh-CN"/>
              </w:rPr>
              <w:t>angiven</w:t>
            </w:r>
            <w:proofErr w:type="spellEnd"/>
            <w:r w:rsidRPr="00EB2A4D">
              <w:rPr>
                <w:rFonts w:ascii="Arial" w:eastAsia="Times New Roman" w:hAnsi="Arial" w:cs="Arial"/>
                <w:sz w:val="16"/>
                <w:szCs w:val="16"/>
                <w:lang w:val="en-GB" w:eastAsia="zh-CN"/>
              </w:rPr>
              <w:t xml:space="preserve"> i </w:t>
            </w:r>
            <w:proofErr w:type="spellStart"/>
            <w:r w:rsidRPr="00EB2A4D">
              <w:rPr>
                <w:rFonts w:ascii="Arial" w:eastAsia="Times New Roman" w:hAnsi="Arial" w:cs="Arial"/>
                <w:sz w:val="16"/>
                <w:szCs w:val="16"/>
                <w:lang w:val="en-GB" w:eastAsia="zh-CN"/>
              </w:rPr>
              <w:t>utbil</w:t>
            </w:r>
            <w:r w:rsidR="00557AB2" w:rsidRPr="00EB2A4D">
              <w:rPr>
                <w:rFonts w:ascii="Arial" w:eastAsia="Times New Roman" w:hAnsi="Arial" w:cs="Arial"/>
                <w:sz w:val="16"/>
                <w:szCs w:val="16"/>
                <w:lang w:val="en-GB" w:eastAsia="zh-CN"/>
              </w:rPr>
              <w:t>dningsplanen</w:t>
            </w:r>
            <w:proofErr w:type="spellEnd"/>
            <w:r w:rsidRPr="00EB2A4D">
              <w:rPr>
                <w:rFonts w:ascii="Arial" w:eastAsia="Times New Roman" w:hAnsi="Arial" w:cs="Arial"/>
                <w:sz w:val="16"/>
                <w:szCs w:val="16"/>
                <w:lang w:val="en-GB" w:eastAsia="zh-CN"/>
              </w:rPr>
              <w:t>.</w:t>
            </w:r>
            <w:bookmarkEnd w:id="10"/>
          </w:p>
        </w:tc>
        <w:tc>
          <w:tcPr>
            <w:tcW w:w="960" w:type="dxa"/>
            <w:tcBorders>
              <w:top w:val="nil"/>
              <w:left w:val="nil"/>
              <w:bottom w:val="nil"/>
              <w:right w:val="nil"/>
            </w:tcBorders>
            <w:shd w:val="clear" w:color="auto" w:fill="auto"/>
            <w:hideMark/>
          </w:tcPr>
          <w:p w14:paraId="2FC06205" w14:textId="77777777" w:rsidR="0055256A" w:rsidRPr="00EB2A4D" w:rsidRDefault="0055256A" w:rsidP="0055256A">
            <w:pPr>
              <w:spacing w:after="0" w:line="240" w:lineRule="auto"/>
              <w:rPr>
                <w:rFonts w:ascii="Arial" w:eastAsia="Times New Roman" w:hAnsi="Arial" w:cs="Arial"/>
                <w:sz w:val="16"/>
                <w:szCs w:val="16"/>
                <w:lang w:val="en-GB" w:eastAsia="zh-CN"/>
              </w:rPr>
            </w:pPr>
          </w:p>
        </w:tc>
      </w:tr>
      <w:tr w:rsidR="0055256A" w:rsidRPr="00EB2A4D" w14:paraId="615F08EF" w14:textId="77777777" w:rsidTr="0055256A">
        <w:trPr>
          <w:trHeight w:val="567"/>
        </w:trPr>
        <w:tc>
          <w:tcPr>
            <w:tcW w:w="3140" w:type="dxa"/>
            <w:tcBorders>
              <w:top w:val="nil"/>
              <w:left w:val="nil"/>
              <w:bottom w:val="nil"/>
              <w:right w:val="nil"/>
            </w:tcBorders>
            <w:shd w:val="clear" w:color="auto" w:fill="auto"/>
            <w:hideMark/>
          </w:tcPr>
          <w:p w14:paraId="173F30B3"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6.2</w:t>
            </w:r>
          </w:p>
        </w:tc>
        <w:tc>
          <w:tcPr>
            <w:tcW w:w="5500" w:type="dxa"/>
            <w:tcBorders>
              <w:top w:val="nil"/>
              <w:left w:val="nil"/>
              <w:bottom w:val="nil"/>
              <w:right w:val="nil"/>
            </w:tcBorders>
            <w:shd w:val="clear" w:color="auto" w:fill="auto"/>
            <w:hideMark/>
          </w:tcPr>
          <w:p w14:paraId="6E3BFB13" w14:textId="77777777" w:rsidR="0055256A" w:rsidRPr="00EB2A4D" w:rsidRDefault="0055256A" w:rsidP="0055256A">
            <w:pPr>
              <w:spacing w:after="0" w:line="240" w:lineRule="auto"/>
              <w:rPr>
                <w:rFonts w:ascii="Arial" w:eastAsia="Times New Roman" w:hAnsi="Arial" w:cs="Arial"/>
                <w:sz w:val="16"/>
                <w:szCs w:val="16"/>
                <w:lang w:eastAsia="zh-CN"/>
              </w:rPr>
            </w:pPr>
            <w:bookmarkStart w:id="11" w:name="_Hlk155108509"/>
            <w:r w:rsidRPr="00EB2A4D">
              <w:rPr>
                <w:rFonts w:ascii="Arial" w:eastAsia="Times New Roman" w:hAnsi="Arial" w:cs="Arial"/>
                <w:sz w:val="16"/>
                <w:szCs w:val="16"/>
                <w:lang w:eastAsia="zh-CN"/>
              </w:rPr>
              <w:t xml:space="preserve">Genom utbildningens utformning, genomförande och examination säkerställs att studenterna kan uppnå nationella och eventuella lokala mål för utbildningen </w:t>
            </w:r>
            <w:bookmarkEnd w:id="11"/>
          </w:p>
        </w:tc>
        <w:tc>
          <w:tcPr>
            <w:tcW w:w="960" w:type="dxa"/>
            <w:tcBorders>
              <w:top w:val="nil"/>
              <w:left w:val="nil"/>
              <w:bottom w:val="nil"/>
              <w:right w:val="nil"/>
            </w:tcBorders>
            <w:shd w:val="clear" w:color="auto" w:fill="auto"/>
            <w:hideMark/>
          </w:tcPr>
          <w:p w14:paraId="0E1BF3A7"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38D19F48" w14:textId="77777777" w:rsidTr="0055256A">
        <w:trPr>
          <w:trHeight w:val="567"/>
        </w:trPr>
        <w:tc>
          <w:tcPr>
            <w:tcW w:w="3140" w:type="dxa"/>
            <w:tcBorders>
              <w:top w:val="nil"/>
              <w:left w:val="nil"/>
              <w:bottom w:val="nil"/>
              <w:right w:val="nil"/>
            </w:tcBorders>
            <w:shd w:val="clear" w:color="auto" w:fill="auto"/>
            <w:hideMark/>
          </w:tcPr>
          <w:p w14:paraId="15E6ACAB"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6.3</w:t>
            </w:r>
          </w:p>
        </w:tc>
        <w:tc>
          <w:tcPr>
            <w:tcW w:w="5500" w:type="dxa"/>
            <w:tcBorders>
              <w:top w:val="nil"/>
              <w:left w:val="nil"/>
              <w:bottom w:val="nil"/>
              <w:right w:val="nil"/>
            </w:tcBorders>
            <w:shd w:val="clear" w:color="auto" w:fill="auto"/>
            <w:hideMark/>
          </w:tcPr>
          <w:p w14:paraId="4D7AC88E" w14:textId="274C0B1A" w:rsidR="0055256A" w:rsidRPr="00EB2A4D" w:rsidRDefault="0055256A" w:rsidP="0055256A">
            <w:pPr>
              <w:spacing w:after="0" w:line="240" w:lineRule="auto"/>
              <w:rPr>
                <w:rFonts w:ascii="Arial" w:eastAsia="Times New Roman" w:hAnsi="Arial" w:cs="Arial"/>
                <w:sz w:val="16"/>
                <w:szCs w:val="16"/>
                <w:lang w:eastAsia="zh-CN"/>
              </w:rPr>
            </w:pPr>
            <w:bookmarkStart w:id="12" w:name="_Hlk155108827"/>
            <w:r w:rsidRPr="00EB2A4D">
              <w:rPr>
                <w:rFonts w:ascii="Arial" w:eastAsia="Times New Roman" w:hAnsi="Arial" w:cs="Arial"/>
                <w:sz w:val="16"/>
                <w:szCs w:val="16"/>
                <w:lang w:eastAsia="zh-CN"/>
              </w:rPr>
              <w:t>Utbildningsprogrammet förbereder studenterna för vidare studier.  För program som leder till högskoleexamen har möjligheterna till fortsatta studier mot kandidatexamen</w:t>
            </w:r>
            <w:r w:rsidR="008910C5" w:rsidRPr="00EB2A4D">
              <w:rPr>
                <w:rFonts w:ascii="Arial" w:eastAsia="Times New Roman" w:hAnsi="Arial" w:cs="Arial"/>
                <w:sz w:val="16"/>
                <w:szCs w:val="16"/>
                <w:lang w:eastAsia="zh-CN"/>
              </w:rPr>
              <w:t xml:space="preserve"> vid Högskolan Dalarna</w:t>
            </w:r>
            <w:r w:rsidRPr="00EB2A4D">
              <w:rPr>
                <w:rFonts w:ascii="Arial" w:eastAsia="Times New Roman" w:hAnsi="Arial" w:cs="Arial"/>
                <w:sz w:val="16"/>
                <w:szCs w:val="16"/>
                <w:lang w:eastAsia="zh-CN"/>
              </w:rPr>
              <w:t xml:space="preserve"> beskrivits.</w:t>
            </w:r>
            <w:bookmarkEnd w:id="12"/>
          </w:p>
        </w:tc>
        <w:tc>
          <w:tcPr>
            <w:tcW w:w="960" w:type="dxa"/>
            <w:tcBorders>
              <w:top w:val="nil"/>
              <w:left w:val="nil"/>
              <w:bottom w:val="nil"/>
              <w:right w:val="nil"/>
            </w:tcBorders>
            <w:shd w:val="clear" w:color="auto" w:fill="auto"/>
            <w:hideMark/>
          </w:tcPr>
          <w:p w14:paraId="7A6CBE68"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1DA85FF3" w14:textId="77777777" w:rsidTr="0055256A">
        <w:trPr>
          <w:trHeight w:val="567"/>
        </w:trPr>
        <w:tc>
          <w:tcPr>
            <w:tcW w:w="3140" w:type="dxa"/>
            <w:tcBorders>
              <w:top w:val="nil"/>
              <w:left w:val="nil"/>
              <w:bottom w:val="nil"/>
              <w:right w:val="nil"/>
            </w:tcBorders>
            <w:shd w:val="clear" w:color="auto" w:fill="auto"/>
            <w:hideMark/>
          </w:tcPr>
          <w:p w14:paraId="5CD85E9A" w14:textId="77777777" w:rsidR="0055256A" w:rsidRPr="00EB2A4D" w:rsidRDefault="0055256A" w:rsidP="0055256A">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6.4</w:t>
            </w:r>
          </w:p>
        </w:tc>
        <w:tc>
          <w:tcPr>
            <w:tcW w:w="5500" w:type="dxa"/>
            <w:tcBorders>
              <w:top w:val="nil"/>
              <w:left w:val="nil"/>
              <w:bottom w:val="nil"/>
              <w:right w:val="nil"/>
            </w:tcBorders>
            <w:shd w:val="clear" w:color="auto" w:fill="auto"/>
            <w:hideMark/>
          </w:tcPr>
          <w:p w14:paraId="73B224CA" w14:textId="77777777"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tydliga och rimliga förkunskapskrav för antagning till utbildningsprogrammet</w:t>
            </w:r>
          </w:p>
        </w:tc>
        <w:tc>
          <w:tcPr>
            <w:tcW w:w="960" w:type="dxa"/>
            <w:tcBorders>
              <w:top w:val="nil"/>
              <w:left w:val="nil"/>
              <w:bottom w:val="nil"/>
              <w:right w:val="nil"/>
            </w:tcBorders>
            <w:shd w:val="clear" w:color="auto" w:fill="auto"/>
            <w:hideMark/>
          </w:tcPr>
          <w:p w14:paraId="143A5A56" w14:textId="77777777" w:rsidR="0055256A" w:rsidRPr="00EB2A4D" w:rsidRDefault="0055256A" w:rsidP="0055256A">
            <w:pPr>
              <w:spacing w:after="0" w:line="240" w:lineRule="auto"/>
              <w:rPr>
                <w:rFonts w:ascii="Arial" w:eastAsia="Times New Roman" w:hAnsi="Arial" w:cs="Arial"/>
                <w:sz w:val="16"/>
                <w:szCs w:val="16"/>
                <w:lang w:eastAsia="zh-CN"/>
              </w:rPr>
            </w:pPr>
          </w:p>
        </w:tc>
      </w:tr>
      <w:tr w:rsidR="0055256A" w:rsidRPr="00EB2A4D" w14:paraId="45BE814E" w14:textId="77777777" w:rsidTr="0055256A">
        <w:trPr>
          <w:trHeight w:val="567"/>
        </w:trPr>
        <w:tc>
          <w:tcPr>
            <w:tcW w:w="3140" w:type="dxa"/>
            <w:tcBorders>
              <w:top w:val="nil"/>
              <w:left w:val="nil"/>
              <w:bottom w:val="nil"/>
              <w:right w:val="nil"/>
            </w:tcBorders>
            <w:shd w:val="clear" w:color="auto" w:fill="auto"/>
            <w:hideMark/>
          </w:tcPr>
          <w:p w14:paraId="5F75A46C" w14:textId="53AFB17C"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Bedömningsgrund 6.5 </w:t>
            </w:r>
            <w:r w:rsidRPr="00EB2A4D">
              <w:rPr>
                <w:rFonts w:ascii="Arial" w:eastAsia="Times New Roman" w:hAnsi="Arial" w:cs="Arial"/>
                <w:i/>
                <w:iCs/>
                <w:sz w:val="16"/>
                <w:szCs w:val="16"/>
                <w:lang w:eastAsia="zh-CN"/>
              </w:rPr>
              <w:t>(gäller endast utbildningsprogram som leder till generell examen samt för utbildningsprogram som leder till både generell examen samt yrkesexamen)</w:t>
            </w:r>
          </w:p>
        </w:tc>
        <w:tc>
          <w:tcPr>
            <w:tcW w:w="5500" w:type="dxa"/>
            <w:tcBorders>
              <w:top w:val="nil"/>
              <w:left w:val="nil"/>
              <w:bottom w:val="nil"/>
              <w:right w:val="nil"/>
            </w:tcBorders>
            <w:shd w:val="clear" w:color="auto" w:fill="auto"/>
            <w:hideMark/>
          </w:tcPr>
          <w:p w14:paraId="3F31B773" w14:textId="77777777" w:rsidR="0055256A" w:rsidRPr="00EB2A4D" w:rsidRDefault="0055256A" w:rsidP="0055256A">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 kurser som inte ingår i utbildningsprogrammets huvudområde har en tydlig roll i utbildningsprogrammet.</w:t>
            </w:r>
          </w:p>
        </w:tc>
        <w:tc>
          <w:tcPr>
            <w:tcW w:w="960" w:type="dxa"/>
            <w:tcBorders>
              <w:top w:val="nil"/>
              <w:left w:val="nil"/>
              <w:bottom w:val="nil"/>
              <w:right w:val="nil"/>
            </w:tcBorders>
            <w:shd w:val="clear" w:color="auto" w:fill="auto"/>
            <w:hideMark/>
          </w:tcPr>
          <w:p w14:paraId="7157860C" w14:textId="77777777" w:rsidR="0055256A" w:rsidRPr="00EB2A4D" w:rsidRDefault="0055256A" w:rsidP="0055256A">
            <w:pPr>
              <w:spacing w:after="0" w:line="240" w:lineRule="auto"/>
              <w:rPr>
                <w:rFonts w:ascii="Arial" w:eastAsia="Times New Roman" w:hAnsi="Arial" w:cs="Arial"/>
                <w:sz w:val="16"/>
                <w:szCs w:val="16"/>
                <w:lang w:eastAsia="zh-CN"/>
              </w:rPr>
            </w:pPr>
          </w:p>
        </w:tc>
      </w:tr>
    </w:tbl>
    <w:p w14:paraId="7DFCB87D" w14:textId="77777777" w:rsidR="00102412" w:rsidRPr="00EB2A4D" w:rsidRDefault="00102412" w:rsidP="009D5394">
      <w:pPr>
        <w:tabs>
          <w:tab w:val="left" w:pos="5175"/>
        </w:tabs>
        <w:jc w:val="both"/>
        <w:rPr>
          <w:color w:val="FF0000"/>
        </w:rPr>
      </w:pPr>
    </w:p>
    <w:p w14:paraId="51482DF0" w14:textId="36193156" w:rsidR="00102412" w:rsidRPr="00EB2A4D" w:rsidRDefault="00557AB2" w:rsidP="00557AB2">
      <w:pPr>
        <w:spacing w:after="120"/>
        <w:outlineLvl w:val="1"/>
        <w:rPr>
          <w:rFonts w:ascii="Arial" w:hAnsi="Arial" w:cs="Arial"/>
          <w:color w:val="000000" w:themeColor="text1"/>
        </w:rPr>
      </w:pPr>
      <w:bookmarkStart w:id="13" w:name="_Hlk155112064"/>
      <w:r w:rsidRPr="00EB2A4D">
        <w:rPr>
          <w:rFonts w:ascii="Arial" w:hAnsi="Arial" w:cs="Arial"/>
          <w:color w:val="000000" w:themeColor="text1"/>
        </w:rPr>
        <w:t>Bedömningsgrund 6.1</w:t>
      </w:r>
      <w:r w:rsidRPr="00EB2A4D">
        <w:rPr>
          <w:rFonts w:ascii="Arial" w:hAnsi="Arial" w:cs="Arial"/>
          <w:color w:val="000000" w:themeColor="text1"/>
        </w:rPr>
        <w:br/>
      </w:r>
      <w:r w:rsidRPr="00EB2A4D">
        <w:t xml:space="preserve">Det finns </w:t>
      </w:r>
      <w:bookmarkEnd w:id="13"/>
      <w:r w:rsidRPr="00EB2A4D">
        <w:t>förslag till utbildningsplan, kursplaner för befintliga kurser och kortfattad beskrivning av nya kurser i utbildningsprogrammet.  Examensbenämningen framgår av utbildningsplanen. För högskoleingenjörsexamen finns teknikområde angivet i utbildningsplanen. För specialistsjuksköterskeexamen finns inriktning angiven i utbildningsplanen.</w:t>
      </w:r>
    </w:p>
    <w:p w14:paraId="12F448C7" w14:textId="77777777" w:rsidR="00557AB2" w:rsidRPr="00EB2A4D" w:rsidRDefault="00557AB2" w:rsidP="00557AB2">
      <w:pPr>
        <w:spacing w:after="0" w:line="240" w:lineRule="auto"/>
      </w:pPr>
    </w:p>
    <w:p w14:paraId="3FF29D57" w14:textId="7B91C75F" w:rsidR="00557AB2" w:rsidRPr="00EB2A4D" w:rsidRDefault="00557AB2" w:rsidP="00557AB2">
      <w:pPr>
        <w:spacing w:after="120"/>
        <w:outlineLvl w:val="1"/>
        <w:rPr>
          <w:rFonts w:ascii="Arial" w:hAnsi="Arial" w:cs="Arial"/>
          <w:color w:val="000000" w:themeColor="text1"/>
        </w:rPr>
      </w:pPr>
      <w:r w:rsidRPr="00EB2A4D">
        <w:rPr>
          <w:rFonts w:ascii="Arial" w:hAnsi="Arial" w:cs="Arial"/>
          <w:color w:val="000000" w:themeColor="text1"/>
        </w:rPr>
        <w:t>Anvisningar</w:t>
      </w:r>
    </w:p>
    <w:p w14:paraId="571610D4" w14:textId="0C9C5933" w:rsidR="00102412" w:rsidRPr="00EB2A4D" w:rsidRDefault="00102412" w:rsidP="00102412">
      <w:pPr>
        <w:pStyle w:val="Liststycke"/>
        <w:numPr>
          <w:ilvl w:val="0"/>
          <w:numId w:val="10"/>
        </w:numPr>
        <w:rPr>
          <w:color w:val="000000" w:themeColor="text1"/>
        </w:rPr>
      </w:pPr>
      <w:r w:rsidRPr="00EB2A4D">
        <w:rPr>
          <w:color w:val="000000" w:themeColor="text1"/>
        </w:rPr>
        <w:t xml:space="preserve">Bifoga förslag till utbildningsplan för programmet. Förslaget ska lämnas i </w:t>
      </w:r>
      <w:r w:rsidR="006755BD" w:rsidRPr="00EB2A4D">
        <w:rPr>
          <w:color w:val="000000" w:themeColor="text1"/>
        </w:rPr>
        <w:t>h</w:t>
      </w:r>
      <w:r w:rsidRPr="00EB2A4D">
        <w:rPr>
          <w:color w:val="000000" w:themeColor="text1"/>
        </w:rPr>
        <w:t xml:space="preserve">ögskolans angivna format och följa den reglering som finns i Regler för kurs- och utbildningsplaner C2023/954.  </w:t>
      </w:r>
    </w:p>
    <w:p w14:paraId="049084E3" w14:textId="4E9F3A66" w:rsidR="00102412" w:rsidRPr="00EB2A4D" w:rsidRDefault="00102412" w:rsidP="00102412">
      <w:pPr>
        <w:pStyle w:val="Liststycke"/>
        <w:numPr>
          <w:ilvl w:val="0"/>
          <w:numId w:val="10"/>
        </w:numPr>
        <w:rPr>
          <w:color w:val="000000" w:themeColor="text1"/>
        </w:rPr>
      </w:pPr>
      <w:r w:rsidRPr="00EB2A4D">
        <w:rPr>
          <w:color w:val="000000" w:themeColor="text1"/>
        </w:rPr>
        <w:t xml:space="preserve">Ange vilka kurser som redan finns inrättade. Redogör kortfattat för innehåll, inklusive </w:t>
      </w:r>
      <w:r w:rsidR="00604846" w:rsidRPr="00EB2A4D">
        <w:rPr>
          <w:color w:val="000000" w:themeColor="text1"/>
        </w:rPr>
        <w:t>förkunskapskrav</w:t>
      </w:r>
      <w:r w:rsidRPr="00EB2A4D">
        <w:rPr>
          <w:color w:val="000000" w:themeColor="text1"/>
        </w:rPr>
        <w:t>skrav och kursmål för nya kurser.</w:t>
      </w:r>
    </w:p>
    <w:p w14:paraId="42541A5A" w14:textId="77777777" w:rsidR="00FC7952" w:rsidRPr="00EB2A4D" w:rsidRDefault="00FC7952" w:rsidP="00FC7952">
      <w:pPr>
        <w:pStyle w:val="Liststycke"/>
        <w:numPr>
          <w:ilvl w:val="0"/>
          <w:numId w:val="10"/>
        </w:numPr>
        <w:rPr>
          <w:color w:val="000000" w:themeColor="text1"/>
        </w:rPr>
      </w:pPr>
      <w:r w:rsidRPr="00EB2A4D">
        <w:rPr>
          <w:color w:val="000000" w:themeColor="text1"/>
        </w:rPr>
        <w:t>För yrkesexamen, ange vilka ämnen som bidrar till programmet och deras roll i programmet.</w:t>
      </w:r>
    </w:p>
    <w:p w14:paraId="2F83D918" w14:textId="77777777" w:rsidR="00FC7952" w:rsidRPr="00EB2A4D" w:rsidRDefault="00FC7952" w:rsidP="00FC7952">
      <w:pPr>
        <w:pStyle w:val="Liststycke"/>
        <w:numPr>
          <w:ilvl w:val="0"/>
          <w:numId w:val="10"/>
        </w:numPr>
        <w:rPr>
          <w:color w:val="000000" w:themeColor="text1"/>
        </w:rPr>
      </w:pPr>
      <w:r w:rsidRPr="00EB2A4D">
        <w:rPr>
          <w:color w:val="000000" w:themeColor="text1"/>
        </w:rPr>
        <w:t xml:space="preserve">Ange planerad samläsning med andra utbildningsprogram. </w:t>
      </w:r>
    </w:p>
    <w:p w14:paraId="1A15686F" w14:textId="005D9535" w:rsidR="00FC7952" w:rsidRPr="00EB2A4D" w:rsidRDefault="00FC7952" w:rsidP="00FC7952">
      <w:pPr>
        <w:pStyle w:val="Liststycke"/>
        <w:numPr>
          <w:ilvl w:val="0"/>
          <w:numId w:val="10"/>
        </w:numPr>
        <w:rPr>
          <w:color w:val="000000" w:themeColor="text1"/>
        </w:rPr>
      </w:pPr>
      <w:r w:rsidRPr="00EB2A4D">
        <w:rPr>
          <w:color w:val="000000" w:themeColor="text1"/>
        </w:rPr>
        <w:t>Om vissa kurser ges av annan institution ska detta framgå. Det ska också framgå att samråd har skett med berörd institution.</w:t>
      </w:r>
    </w:p>
    <w:p w14:paraId="204628EE" w14:textId="77777777" w:rsidR="00557AB2" w:rsidRPr="00EB2A4D" w:rsidRDefault="00557AB2" w:rsidP="00557AB2"/>
    <w:p w14:paraId="45D2C6CB" w14:textId="599C4287" w:rsidR="00557AB2" w:rsidRPr="00EB2A4D" w:rsidRDefault="00557AB2" w:rsidP="00FC7952">
      <w:r w:rsidRPr="00EB2A4D">
        <w:t>Ansökningstext</w:t>
      </w:r>
    </w:p>
    <w:p w14:paraId="33CFA49A" w14:textId="4FAC2192" w:rsidR="00557AB2" w:rsidRPr="00EB2A4D" w:rsidRDefault="00557AB2" w:rsidP="00557AB2">
      <w:pPr>
        <w:rPr>
          <w:color w:val="000000" w:themeColor="text1"/>
        </w:rPr>
      </w:pPr>
      <w:r w:rsidRPr="00EB2A4D">
        <w:rPr>
          <w:rFonts w:ascii="Arial" w:hAnsi="Arial" w:cs="Arial"/>
          <w:color w:val="000000" w:themeColor="text1"/>
        </w:rPr>
        <w:t>Bedömningsgrund 6.2</w:t>
      </w:r>
      <w:r w:rsidRPr="00EB2A4D">
        <w:rPr>
          <w:color w:val="000000" w:themeColor="text1"/>
        </w:rPr>
        <w:br/>
        <w:t>Genom utbildningens utformning, genomförande och examination säkerställs att studenterna kan uppnå nationella och eventuella lokala mål för utbildningen</w:t>
      </w:r>
    </w:p>
    <w:p w14:paraId="0ED0C674" w14:textId="77777777" w:rsidR="00FC7952" w:rsidRPr="00EB2A4D" w:rsidRDefault="00FC7952" w:rsidP="00FC7952">
      <w:pPr>
        <w:spacing w:after="120"/>
        <w:outlineLvl w:val="1"/>
        <w:rPr>
          <w:rFonts w:ascii="Arial" w:hAnsi="Arial" w:cs="Arial"/>
          <w:color w:val="000000" w:themeColor="text1"/>
        </w:rPr>
      </w:pPr>
      <w:r w:rsidRPr="00EB2A4D">
        <w:rPr>
          <w:rFonts w:ascii="Arial" w:hAnsi="Arial" w:cs="Arial"/>
          <w:color w:val="000000" w:themeColor="text1"/>
        </w:rPr>
        <w:t>Anvisningar</w:t>
      </w:r>
    </w:p>
    <w:p w14:paraId="7FBBE1F0" w14:textId="2100BF8D" w:rsidR="00FC7952" w:rsidRPr="00EB2A4D" w:rsidRDefault="00FC7952" w:rsidP="00FC7952">
      <w:pPr>
        <w:pStyle w:val="Liststycke"/>
        <w:numPr>
          <w:ilvl w:val="0"/>
          <w:numId w:val="10"/>
        </w:numPr>
        <w:rPr>
          <w:color w:val="000000" w:themeColor="text1"/>
        </w:rPr>
      </w:pPr>
      <w:r w:rsidRPr="00EB2A4D">
        <w:rPr>
          <w:color w:val="000000" w:themeColor="text1"/>
        </w:rPr>
        <w:t xml:space="preserve">Beskriv hur utbildningens utformning och genomförande säkerställer att studenterna uppnår nationella examensmål och eventuella lokala programmål. Beskrivningen ska göras i text samt i målmatris. Mall för målmatrisen finns tillgänglig </w:t>
      </w:r>
      <w:r w:rsidR="0061076D" w:rsidRPr="00EB2A4D">
        <w:rPr>
          <w:color w:val="000000" w:themeColor="text1"/>
        </w:rPr>
        <w:t xml:space="preserve">via </w:t>
      </w:r>
      <w:hyperlink r:id="rId12" w:history="1">
        <w:r w:rsidR="0061076D" w:rsidRPr="00EB2A4D">
          <w:rPr>
            <w:rStyle w:val="Hyperlnk"/>
          </w:rPr>
          <w:t>ufn@du.se</w:t>
        </w:r>
      </w:hyperlink>
      <w:r w:rsidRPr="00EB2A4D">
        <w:rPr>
          <w:color w:val="000000" w:themeColor="text1"/>
        </w:rPr>
        <w:t>.</w:t>
      </w:r>
      <w:r w:rsidR="0061076D" w:rsidRPr="00EB2A4D">
        <w:rPr>
          <w:color w:val="000000" w:themeColor="text1"/>
        </w:rPr>
        <w:t xml:space="preserve"> </w:t>
      </w:r>
    </w:p>
    <w:p w14:paraId="65D7C3F9" w14:textId="77777777" w:rsidR="00FC7952" w:rsidRPr="00EB2A4D" w:rsidRDefault="00FC7952" w:rsidP="00FC7952">
      <w:pPr>
        <w:pStyle w:val="Liststycke"/>
        <w:numPr>
          <w:ilvl w:val="0"/>
          <w:numId w:val="10"/>
        </w:numPr>
        <w:rPr>
          <w:color w:val="000000" w:themeColor="text1"/>
        </w:rPr>
      </w:pPr>
      <w:r w:rsidRPr="00EB2A4D">
        <w:rPr>
          <w:color w:val="000000" w:themeColor="text1"/>
        </w:rPr>
        <w:lastRenderedPageBreak/>
        <w:t xml:space="preserve">Beskriv hur olika </w:t>
      </w:r>
      <w:proofErr w:type="spellStart"/>
      <w:r w:rsidRPr="00EB2A4D">
        <w:rPr>
          <w:color w:val="000000" w:themeColor="text1"/>
        </w:rPr>
        <w:t>lärstrategier</w:t>
      </w:r>
      <w:proofErr w:type="spellEnd"/>
      <w:r w:rsidRPr="00EB2A4D">
        <w:rPr>
          <w:color w:val="000000" w:themeColor="text1"/>
        </w:rPr>
        <w:t xml:space="preserve"> och lärandeaktiviteter används i utbildningen för att främja studenternas lärande och progression genom programmet, i syfte att uppnå programmets examensmål. </w:t>
      </w:r>
    </w:p>
    <w:p w14:paraId="50A2C0F1" w14:textId="76015D06" w:rsidR="00FC7952" w:rsidRPr="00EB2A4D" w:rsidRDefault="00FC7952" w:rsidP="00FC7952">
      <w:r w:rsidRPr="00EB2A4D">
        <w:t>Ansökningstext</w:t>
      </w:r>
    </w:p>
    <w:p w14:paraId="37D760F4" w14:textId="69C6B2EB"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6.3</w:t>
      </w:r>
      <w:r w:rsidRPr="00EB2A4D">
        <w:rPr>
          <w:rFonts w:ascii="Arial" w:hAnsi="Arial" w:cs="Arial"/>
          <w:color w:val="000000" w:themeColor="text1"/>
        </w:rPr>
        <w:br/>
      </w:r>
      <w:r w:rsidRPr="00EB2A4D">
        <w:rPr>
          <w:rFonts w:asciiTheme="majorBidi" w:hAnsiTheme="majorBidi" w:cstheme="majorBidi"/>
          <w:color w:val="000000" w:themeColor="text1"/>
          <w:lang w:eastAsia="zh-CN"/>
        </w:rPr>
        <w:t>Utbildningsprogrammet förbereder studenterna för vidare studier.  För program som leder till högskoleexamen har möjligheterna till fortsatta studier mot kandidatexamen beskrivits.</w:t>
      </w:r>
    </w:p>
    <w:p w14:paraId="15B885AC" w14:textId="77777777"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4AF8388A" w14:textId="2C3150B0" w:rsidR="00FC7952" w:rsidRPr="00EB2A4D" w:rsidRDefault="00FC7952" w:rsidP="00FC7952">
      <w:pPr>
        <w:pStyle w:val="Liststycke"/>
        <w:numPr>
          <w:ilvl w:val="0"/>
          <w:numId w:val="17"/>
        </w:numPr>
        <w:rPr>
          <w:rFonts w:asciiTheme="majorBidi" w:hAnsiTheme="majorBidi" w:cstheme="majorBidi"/>
          <w:color w:val="000000" w:themeColor="text1"/>
        </w:rPr>
      </w:pPr>
      <w:r w:rsidRPr="00EB2A4D">
        <w:rPr>
          <w:color w:val="000000" w:themeColor="text1"/>
        </w:rPr>
        <w:t>Beskriv studenternas möjlighet till vidare studier, främst vad gäller studier på nästa nivå (magister-, master- eller forskarnivå), vid Högskolan Dalarna eller vid annat lärosäte. För program som leder till högskoleexamen ska möjligheterna till fortsatta studier mot kandidatexamen vid Högskolan Dalarna beskrivas.</w:t>
      </w:r>
    </w:p>
    <w:p w14:paraId="15B68852" w14:textId="77777777" w:rsidR="00FC7952" w:rsidRPr="00EB2A4D" w:rsidRDefault="00FC7952" w:rsidP="00FC7952">
      <w:pPr>
        <w:rPr>
          <w:rFonts w:asciiTheme="majorBidi" w:hAnsiTheme="majorBidi" w:cstheme="majorBidi"/>
          <w:color w:val="000000" w:themeColor="text1"/>
        </w:rPr>
      </w:pPr>
    </w:p>
    <w:p w14:paraId="068E5832" w14:textId="77777777" w:rsidR="00FC7952" w:rsidRPr="00EB2A4D" w:rsidRDefault="00FC7952" w:rsidP="00FC7952">
      <w:r w:rsidRPr="00EB2A4D">
        <w:t>Ansökningstext</w:t>
      </w:r>
    </w:p>
    <w:p w14:paraId="4E860583" w14:textId="77777777" w:rsidR="00FC7952" w:rsidRPr="00EB2A4D" w:rsidRDefault="00FC7952" w:rsidP="00FC7952">
      <w:pPr>
        <w:rPr>
          <w:rFonts w:asciiTheme="majorBidi" w:hAnsiTheme="majorBidi" w:cstheme="majorBidi"/>
          <w:color w:val="000000" w:themeColor="text1"/>
        </w:rPr>
      </w:pPr>
    </w:p>
    <w:p w14:paraId="0183EFE3" w14:textId="213FA911"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6.4</w:t>
      </w:r>
      <w:r w:rsidRPr="00EB2A4D">
        <w:rPr>
          <w:rFonts w:ascii="Arial" w:hAnsi="Arial" w:cs="Arial"/>
          <w:color w:val="000000" w:themeColor="text1"/>
        </w:rPr>
        <w:br/>
      </w:r>
      <w:r w:rsidRPr="00EB2A4D">
        <w:rPr>
          <w:rFonts w:asciiTheme="majorBidi" w:hAnsiTheme="majorBidi" w:cstheme="majorBidi"/>
          <w:color w:val="000000" w:themeColor="text1"/>
          <w:lang w:eastAsia="zh-CN"/>
        </w:rPr>
        <w:t>Det finns tydliga och rimliga förkunskapskrav för antagning till utbildningsprogrammet.</w:t>
      </w:r>
    </w:p>
    <w:p w14:paraId="0B475A93" w14:textId="78565712"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28F48445" w14:textId="76D2F631" w:rsidR="00757369" w:rsidRPr="00EB2A4D" w:rsidRDefault="00757369" w:rsidP="00FC7952">
      <w:pPr>
        <w:pStyle w:val="Liststycke"/>
        <w:numPr>
          <w:ilvl w:val="0"/>
          <w:numId w:val="17"/>
        </w:numPr>
        <w:rPr>
          <w:color w:val="000000" w:themeColor="text1"/>
        </w:rPr>
      </w:pPr>
      <w:r w:rsidRPr="00EB2A4D">
        <w:rPr>
          <w:color w:val="000000" w:themeColor="text1"/>
        </w:rPr>
        <w:t>Ange och motivera de förkunskapskrav som gäller för antagning till utbildningsprogrammet</w:t>
      </w:r>
      <w:r w:rsidR="00FC7952" w:rsidRPr="00EB2A4D">
        <w:rPr>
          <w:color w:val="000000" w:themeColor="text1"/>
        </w:rPr>
        <w:t>.</w:t>
      </w:r>
    </w:p>
    <w:p w14:paraId="22326F55" w14:textId="77777777" w:rsidR="00FC7952" w:rsidRPr="00EB2A4D" w:rsidRDefault="00FC7952" w:rsidP="00FC7952">
      <w:pPr>
        <w:rPr>
          <w:rFonts w:ascii="Arial" w:hAnsi="Arial" w:cs="Arial"/>
          <w:color w:val="000000" w:themeColor="text1"/>
        </w:rPr>
      </w:pPr>
    </w:p>
    <w:p w14:paraId="4F21D995" w14:textId="77777777" w:rsidR="00FC7952" w:rsidRPr="00EB2A4D" w:rsidRDefault="00FC7952" w:rsidP="00FC7952">
      <w:r w:rsidRPr="00EB2A4D">
        <w:t>Ansökningstext</w:t>
      </w:r>
    </w:p>
    <w:p w14:paraId="573CB613" w14:textId="77777777" w:rsidR="00FC7952" w:rsidRPr="00EB2A4D" w:rsidRDefault="00FC7952" w:rsidP="00FC7952">
      <w:pPr>
        <w:rPr>
          <w:rFonts w:ascii="Arial" w:hAnsi="Arial" w:cs="Arial"/>
          <w:color w:val="000000" w:themeColor="text1"/>
        </w:rPr>
      </w:pPr>
    </w:p>
    <w:p w14:paraId="7B62AC55" w14:textId="2C2C04E4" w:rsidR="00FC7952" w:rsidRPr="00EB2A4D" w:rsidRDefault="00FC7952" w:rsidP="00FC7952">
      <w:pPr>
        <w:rPr>
          <w:rFonts w:ascii="Arial" w:hAnsi="Arial" w:cs="Arial"/>
          <w:color w:val="000000" w:themeColor="text1"/>
        </w:rPr>
      </w:pPr>
      <w:r w:rsidRPr="00EB2A4D">
        <w:rPr>
          <w:rFonts w:ascii="Arial" w:hAnsi="Arial" w:cs="Arial"/>
          <w:color w:val="000000" w:themeColor="text1"/>
        </w:rPr>
        <w:t>Bedömningsgrund 6.5</w:t>
      </w:r>
      <w:r w:rsidRPr="00EB2A4D">
        <w:rPr>
          <w:rFonts w:ascii="Arial" w:hAnsi="Arial" w:cs="Arial"/>
          <w:color w:val="000000" w:themeColor="text1"/>
        </w:rPr>
        <w:br/>
      </w:r>
      <w:r w:rsidRPr="00EB2A4D">
        <w:rPr>
          <w:rFonts w:asciiTheme="majorBidi" w:hAnsiTheme="majorBidi" w:cstheme="majorBidi"/>
          <w:color w:val="000000" w:themeColor="text1"/>
        </w:rPr>
        <w:t>De kurser som inte ingår i utbildningsprogrammets huvudområde har en tydlig roll i utbildningsprogrammet.</w:t>
      </w:r>
    </w:p>
    <w:p w14:paraId="7139695D" w14:textId="65E1341E" w:rsidR="00FC7952" w:rsidRPr="00EB2A4D" w:rsidRDefault="00FC7952" w:rsidP="00FC7952">
      <w:pPr>
        <w:rPr>
          <w:rFonts w:asciiTheme="majorBidi" w:hAnsiTheme="majorBidi" w:cstheme="majorBidi"/>
          <w:color w:val="000000" w:themeColor="text1"/>
        </w:rPr>
      </w:pPr>
      <w:r w:rsidRPr="00EB2A4D">
        <w:rPr>
          <w:rFonts w:ascii="Arial" w:hAnsi="Arial" w:cs="Arial"/>
          <w:color w:val="000000" w:themeColor="text1"/>
        </w:rPr>
        <w:t>Anvisningar</w:t>
      </w:r>
    </w:p>
    <w:p w14:paraId="18629368" w14:textId="77777777" w:rsidR="00FC7952" w:rsidRPr="00EB2A4D" w:rsidRDefault="00FC7952" w:rsidP="00FC7952">
      <w:pPr>
        <w:pStyle w:val="Liststycke"/>
        <w:numPr>
          <w:ilvl w:val="0"/>
          <w:numId w:val="17"/>
        </w:numPr>
        <w:rPr>
          <w:color w:val="000000" w:themeColor="text1"/>
        </w:rPr>
      </w:pPr>
      <w:r w:rsidRPr="00EB2A4D">
        <w:rPr>
          <w:color w:val="000000" w:themeColor="text1"/>
        </w:rPr>
        <w:t xml:space="preserve">Ange vilka ämnen som ingår i programmet, utöver ämnet för programmets huvudområde, och omfattningen av kurser i dessa ämnen. Beskriv hur dessa kurser integreras i utbildningen </w:t>
      </w:r>
      <w:r w:rsidRPr="00EB2A4D">
        <w:rPr>
          <w:i/>
          <w:iCs/>
          <w:color w:val="000000" w:themeColor="text1"/>
        </w:rPr>
        <w:t>(gäller endast utbildningsprogram som leder till generell examen samt för utbildningsprogram som leder till både generell examen samt yrkesexamen).</w:t>
      </w:r>
    </w:p>
    <w:p w14:paraId="3303D15B" w14:textId="77777777" w:rsidR="00774180" w:rsidRPr="00EB2A4D" w:rsidRDefault="00774180" w:rsidP="00774180">
      <w:pPr>
        <w:pStyle w:val="Liststycke"/>
        <w:rPr>
          <w:color w:val="000000" w:themeColor="text1"/>
        </w:rPr>
      </w:pPr>
    </w:p>
    <w:p w14:paraId="60A50B6F" w14:textId="77777777" w:rsidR="00FC7952" w:rsidRPr="00EB2A4D" w:rsidRDefault="00FC7952" w:rsidP="00FC7952">
      <w:r w:rsidRPr="00EB2A4D">
        <w:t>Ansökningstext</w:t>
      </w:r>
    </w:p>
    <w:p w14:paraId="69BC9451" w14:textId="61DA8850" w:rsidR="00774180" w:rsidRPr="00EB2A4D" w:rsidRDefault="00774180">
      <w:pPr>
        <w:spacing w:after="160"/>
        <w:rPr>
          <w:color w:val="000000" w:themeColor="text1"/>
          <w:sz w:val="20"/>
          <w:szCs w:val="20"/>
        </w:rPr>
      </w:pPr>
      <w:r w:rsidRPr="00EB2A4D">
        <w:rPr>
          <w:color w:val="000000" w:themeColor="text1"/>
          <w:sz w:val="20"/>
          <w:szCs w:val="20"/>
        </w:rPr>
        <w:br w:type="page"/>
      </w:r>
    </w:p>
    <w:p w14:paraId="16B8469F" w14:textId="03AA49D5" w:rsidR="00FC7952" w:rsidRPr="00EB2A4D" w:rsidRDefault="00FC7952" w:rsidP="00FC7952">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7: Utrymme, attraktionskraft samt samhällsrelevans</w:t>
      </w:r>
    </w:p>
    <w:tbl>
      <w:tblPr>
        <w:tblW w:w="9560" w:type="dxa"/>
        <w:tblLook w:val="04A0" w:firstRow="1" w:lastRow="0" w:firstColumn="1" w:lastColumn="0" w:noHBand="0" w:noVBand="1"/>
      </w:tblPr>
      <w:tblGrid>
        <w:gridCol w:w="3140"/>
        <w:gridCol w:w="5460"/>
        <w:gridCol w:w="960"/>
      </w:tblGrid>
      <w:tr w:rsidR="00774180" w:rsidRPr="00EB2A4D" w14:paraId="403D17F4" w14:textId="77777777" w:rsidTr="00774180">
        <w:trPr>
          <w:trHeight w:val="567"/>
        </w:trPr>
        <w:tc>
          <w:tcPr>
            <w:tcW w:w="3140" w:type="dxa"/>
            <w:tcBorders>
              <w:top w:val="single" w:sz="4" w:space="0" w:color="auto"/>
              <w:left w:val="nil"/>
              <w:bottom w:val="single" w:sz="4" w:space="0" w:color="auto"/>
              <w:right w:val="nil"/>
            </w:tcBorders>
            <w:shd w:val="clear" w:color="000000" w:fill="EDEDED"/>
            <w:hideMark/>
          </w:tcPr>
          <w:p w14:paraId="627FC267"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7</w:t>
            </w:r>
          </w:p>
        </w:tc>
        <w:tc>
          <w:tcPr>
            <w:tcW w:w="5460" w:type="dxa"/>
            <w:tcBorders>
              <w:top w:val="single" w:sz="4" w:space="0" w:color="auto"/>
              <w:left w:val="nil"/>
              <w:bottom w:val="single" w:sz="4" w:space="0" w:color="auto"/>
              <w:right w:val="nil"/>
            </w:tcBorders>
            <w:shd w:val="clear" w:color="000000" w:fill="EDEDED"/>
            <w:hideMark/>
          </w:tcPr>
          <w:p w14:paraId="5A51D7A3"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Utrymme</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attraktionskraft</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samt</w:t>
            </w:r>
            <w:proofErr w:type="spellEnd"/>
            <w:r w:rsidRPr="00EB2A4D">
              <w:rPr>
                <w:rFonts w:ascii="Arial" w:eastAsia="Times New Roman" w:hAnsi="Arial" w:cs="Arial"/>
                <w:b/>
                <w:bCs/>
                <w:sz w:val="16"/>
                <w:szCs w:val="16"/>
                <w:lang w:val="en-GB" w:eastAsia="zh-CN"/>
              </w:rPr>
              <w:t xml:space="preserve"> </w:t>
            </w:r>
            <w:proofErr w:type="spellStart"/>
            <w:r w:rsidRPr="00EB2A4D">
              <w:rPr>
                <w:rFonts w:ascii="Arial" w:eastAsia="Times New Roman" w:hAnsi="Arial" w:cs="Arial"/>
                <w:b/>
                <w:bCs/>
                <w:sz w:val="16"/>
                <w:szCs w:val="16"/>
                <w:lang w:val="en-GB" w:eastAsia="zh-CN"/>
              </w:rPr>
              <w:t>samhällsrelevans</w:t>
            </w:r>
            <w:proofErr w:type="spellEnd"/>
          </w:p>
        </w:tc>
        <w:tc>
          <w:tcPr>
            <w:tcW w:w="960" w:type="dxa"/>
            <w:tcBorders>
              <w:top w:val="single" w:sz="4" w:space="0" w:color="auto"/>
              <w:left w:val="nil"/>
              <w:bottom w:val="single" w:sz="4" w:space="0" w:color="auto"/>
              <w:right w:val="nil"/>
            </w:tcBorders>
            <w:shd w:val="clear" w:color="000000" w:fill="EDEDED"/>
            <w:hideMark/>
          </w:tcPr>
          <w:p w14:paraId="10CA697A" w14:textId="77777777" w:rsidR="00774180" w:rsidRPr="00EB2A4D" w:rsidRDefault="00774180" w:rsidP="00774180">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774180" w:rsidRPr="00EB2A4D" w14:paraId="3BCAFAB3" w14:textId="77777777" w:rsidTr="00774180">
        <w:trPr>
          <w:trHeight w:val="567"/>
        </w:trPr>
        <w:tc>
          <w:tcPr>
            <w:tcW w:w="3140" w:type="dxa"/>
            <w:tcBorders>
              <w:top w:val="nil"/>
              <w:left w:val="nil"/>
              <w:bottom w:val="nil"/>
              <w:right w:val="nil"/>
            </w:tcBorders>
            <w:shd w:val="clear" w:color="auto" w:fill="auto"/>
            <w:hideMark/>
          </w:tcPr>
          <w:p w14:paraId="02CCD30C" w14:textId="77777777"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7.1</w:t>
            </w:r>
          </w:p>
        </w:tc>
        <w:tc>
          <w:tcPr>
            <w:tcW w:w="5460" w:type="dxa"/>
            <w:tcBorders>
              <w:top w:val="nil"/>
              <w:left w:val="nil"/>
              <w:bottom w:val="nil"/>
              <w:right w:val="nil"/>
            </w:tcBorders>
            <w:shd w:val="clear" w:color="auto" w:fill="auto"/>
            <w:hideMark/>
          </w:tcPr>
          <w:p w14:paraId="06C919F4"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utrymme för utbildningsprogrammet sett till utbudet vid andra lärosäten nationellt och internationellt (vid planerad internationell antagning), samhällsutveckling samt vetenskaplig utveckling.</w:t>
            </w:r>
          </w:p>
        </w:tc>
        <w:tc>
          <w:tcPr>
            <w:tcW w:w="960" w:type="dxa"/>
            <w:tcBorders>
              <w:top w:val="nil"/>
              <w:left w:val="nil"/>
              <w:bottom w:val="nil"/>
              <w:right w:val="nil"/>
            </w:tcBorders>
            <w:shd w:val="clear" w:color="auto" w:fill="auto"/>
            <w:hideMark/>
          </w:tcPr>
          <w:p w14:paraId="6BF547A8"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774180" w:rsidRPr="00EB2A4D" w14:paraId="6FACC644" w14:textId="77777777" w:rsidTr="00774180">
        <w:trPr>
          <w:trHeight w:val="567"/>
        </w:trPr>
        <w:tc>
          <w:tcPr>
            <w:tcW w:w="3140" w:type="dxa"/>
            <w:tcBorders>
              <w:top w:val="nil"/>
              <w:left w:val="nil"/>
              <w:bottom w:val="nil"/>
              <w:right w:val="nil"/>
            </w:tcBorders>
            <w:shd w:val="clear" w:color="auto" w:fill="auto"/>
            <w:hideMark/>
          </w:tcPr>
          <w:p w14:paraId="75006756" w14:textId="77777777"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7.2</w:t>
            </w:r>
          </w:p>
        </w:tc>
        <w:tc>
          <w:tcPr>
            <w:tcW w:w="5460" w:type="dxa"/>
            <w:tcBorders>
              <w:top w:val="nil"/>
              <w:left w:val="nil"/>
              <w:bottom w:val="nil"/>
              <w:right w:val="nil"/>
            </w:tcBorders>
            <w:shd w:val="clear" w:color="auto" w:fill="auto"/>
            <w:hideMark/>
          </w:tcPr>
          <w:p w14:paraId="2B8944EE"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Det finns ett tillräckligt stort rekryteringsunderlag för utbildningsprogrammet, bland en eller flera definierade målgrupper</w:t>
            </w:r>
          </w:p>
        </w:tc>
        <w:tc>
          <w:tcPr>
            <w:tcW w:w="960" w:type="dxa"/>
            <w:tcBorders>
              <w:top w:val="nil"/>
              <w:left w:val="nil"/>
              <w:bottom w:val="nil"/>
              <w:right w:val="nil"/>
            </w:tcBorders>
            <w:shd w:val="clear" w:color="auto" w:fill="auto"/>
            <w:hideMark/>
          </w:tcPr>
          <w:p w14:paraId="4C262D83"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r w:rsidR="00582642" w:rsidRPr="00EB2A4D" w14:paraId="455B3BE9" w14:textId="77777777" w:rsidTr="00774180">
        <w:trPr>
          <w:trHeight w:val="567"/>
        </w:trPr>
        <w:tc>
          <w:tcPr>
            <w:tcW w:w="3140" w:type="dxa"/>
            <w:tcBorders>
              <w:top w:val="nil"/>
              <w:left w:val="nil"/>
              <w:bottom w:val="nil"/>
              <w:right w:val="nil"/>
            </w:tcBorders>
            <w:shd w:val="clear" w:color="auto" w:fill="auto"/>
          </w:tcPr>
          <w:p w14:paraId="6BE6652E" w14:textId="65E607A6" w:rsidR="00582642" w:rsidRPr="00EB2A4D" w:rsidRDefault="00582642"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7.3</w:t>
            </w:r>
          </w:p>
        </w:tc>
        <w:tc>
          <w:tcPr>
            <w:tcW w:w="5460" w:type="dxa"/>
            <w:tcBorders>
              <w:top w:val="nil"/>
              <w:left w:val="nil"/>
              <w:bottom w:val="nil"/>
              <w:right w:val="nil"/>
            </w:tcBorders>
            <w:shd w:val="clear" w:color="auto" w:fill="auto"/>
          </w:tcPr>
          <w:p w14:paraId="00C4959E" w14:textId="43B706DD" w:rsidR="00582642" w:rsidRPr="00EB2A4D" w:rsidRDefault="00582642"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Breddad rekrytering kan tillämpas på ett meningsfullt sätt vid planering av rekrytering och antagning av studenter.</w:t>
            </w:r>
          </w:p>
        </w:tc>
        <w:tc>
          <w:tcPr>
            <w:tcW w:w="960" w:type="dxa"/>
            <w:tcBorders>
              <w:top w:val="nil"/>
              <w:left w:val="nil"/>
              <w:bottom w:val="nil"/>
              <w:right w:val="nil"/>
            </w:tcBorders>
            <w:shd w:val="clear" w:color="auto" w:fill="auto"/>
          </w:tcPr>
          <w:p w14:paraId="10AC8446" w14:textId="77777777" w:rsidR="00582642" w:rsidRPr="00EB2A4D" w:rsidRDefault="00582642" w:rsidP="00774180">
            <w:pPr>
              <w:spacing w:after="0" w:line="240" w:lineRule="auto"/>
              <w:rPr>
                <w:rFonts w:ascii="Arial" w:eastAsia="Times New Roman" w:hAnsi="Arial" w:cs="Arial"/>
                <w:sz w:val="16"/>
                <w:szCs w:val="16"/>
                <w:lang w:eastAsia="zh-CN"/>
              </w:rPr>
            </w:pPr>
          </w:p>
        </w:tc>
      </w:tr>
      <w:tr w:rsidR="00774180" w:rsidRPr="00EB2A4D" w14:paraId="742D67A6" w14:textId="77777777" w:rsidTr="00774180">
        <w:trPr>
          <w:trHeight w:val="567"/>
        </w:trPr>
        <w:tc>
          <w:tcPr>
            <w:tcW w:w="3140" w:type="dxa"/>
            <w:tcBorders>
              <w:top w:val="nil"/>
              <w:left w:val="nil"/>
              <w:bottom w:val="nil"/>
              <w:right w:val="nil"/>
            </w:tcBorders>
            <w:shd w:val="clear" w:color="auto" w:fill="auto"/>
            <w:hideMark/>
          </w:tcPr>
          <w:p w14:paraId="523F0A13" w14:textId="20DE5A75" w:rsidR="00774180" w:rsidRPr="00EB2A4D" w:rsidRDefault="00774180" w:rsidP="00774180">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7.</w:t>
            </w:r>
            <w:r w:rsidR="00582642" w:rsidRPr="00EB2A4D">
              <w:rPr>
                <w:rFonts w:ascii="Arial" w:eastAsia="Times New Roman" w:hAnsi="Arial" w:cs="Arial"/>
                <w:sz w:val="16"/>
                <w:szCs w:val="16"/>
                <w:lang w:val="en-GB" w:eastAsia="zh-CN"/>
              </w:rPr>
              <w:t>4</w:t>
            </w:r>
          </w:p>
        </w:tc>
        <w:tc>
          <w:tcPr>
            <w:tcW w:w="5460" w:type="dxa"/>
            <w:tcBorders>
              <w:top w:val="nil"/>
              <w:left w:val="nil"/>
              <w:bottom w:val="nil"/>
              <w:right w:val="nil"/>
            </w:tcBorders>
            <w:shd w:val="clear" w:color="auto" w:fill="auto"/>
            <w:hideMark/>
          </w:tcPr>
          <w:p w14:paraId="57725FFB" w14:textId="77777777" w:rsidR="00774180" w:rsidRPr="00EB2A4D" w:rsidRDefault="00774180" w:rsidP="00774180">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Utbildningsprogrammet är relevant ur ett samhällsperspektiv – regionalt, nationellt och/eller internationellt</w:t>
            </w:r>
          </w:p>
        </w:tc>
        <w:tc>
          <w:tcPr>
            <w:tcW w:w="960" w:type="dxa"/>
            <w:tcBorders>
              <w:top w:val="nil"/>
              <w:left w:val="nil"/>
              <w:bottom w:val="nil"/>
              <w:right w:val="nil"/>
            </w:tcBorders>
            <w:shd w:val="clear" w:color="auto" w:fill="auto"/>
            <w:hideMark/>
          </w:tcPr>
          <w:p w14:paraId="59D8FB4C" w14:textId="77777777" w:rsidR="00774180" w:rsidRPr="00EB2A4D" w:rsidRDefault="00774180" w:rsidP="00774180">
            <w:pPr>
              <w:spacing w:after="0" w:line="240" w:lineRule="auto"/>
              <w:rPr>
                <w:rFonts w:ascii="Arial" w:eastAsia="Times New Roman" w:hAnsi="Arial" w:cs="Arial"/>
                <w:sz w:val="16"/>
                <w:szCs w:val="16"/>
                <w:lang w:val="en-GB" w:eastAsia="zh-CN"/>
              </w:rPr>
            </w:pPr>
            <w:r w:rsidRPr="00EB2A4D">
              <w:rPr>
                <w:rFonts w:ascii="Arial" w:eastAsia="Times New Roman" w:hAnsi="Arial" w:cs="Arial"/>
                <w:sz w:val="16"/>
                <w:szCs w:val="16"/>
                <w:lang w:val="en-GB" w:eastAsia="zh-CN"/>
              </w:rPr>
              <w:t>Ja</w:t>
            </w:r>
          </w:p>
        </w:tc>
      </w:tr>
    </w:tbl>
    <w:p w14:paraId="17AC51A3" w14:textId="77777777" w:rsidR="00102412" w:rsidRPr="00EB2A4D" w:rsidRDefault="00102412" w:rsidP="00774180">
      <w:pPr>
        <w:rPr>
          <w:color w:val="000000" w:themeColor="text1"/>
          <w:sz w:val="20"/>
          <w:szCs w:val="20"/>
        </w:rPr>
      </w:pPr>
    </w:p>
    <w:p w14:paraId="20BDF259" w14:textId="774356A6" w:rsidR="00FC7952" w:rsidRPr="00EB2A4D" w:rsidRDefault="00FC7952" w:rsidP="00FC7952">
      <w:pPr>
        <w:rPr>
          <w:color w:val="000000" w:themeColor="text1"/>
        </w:rPr>
      </w:pPr>
      <w:r w:rsidRPr="00EB2A4D">
        <w:rPr>
          <w:color w:val="000000" w:themeColor="text1"/>
        </w:rPr>
        <w:t>Bedömningsgrund</w:t>
      </w:r>
      <w:r w:rsidR="00116FEC" w:rsidRPr="00EB2A4D">
        <w:rPr>
          <w:color w:val="000000" w:themeColor="text1"/>
        </w:rPr>
        <w:t xml:space="preserve">erna </w:t>
      </w:r>
      <w:proofErr w:type="gramStart"/>
      <w:r w:rsidR="00116FEC" w:rsidRPr="00EB2A4D">
        <w:rPr>
          <w:color w:val="000000" w:themeColor="text1"/>
        </w:rPr>
        <w:t>7</w:t>
      </w:r>
      <w:r w:rsidRPr="00EB2A4D">
        <w:rPr>
          <w:color w:val="000000" w:themeColor="text1"/>
        </w:rPr>
        <w:t>.1</w:t>
      </w:r>
      <w:r w:rsidR="00116FEC" w:rsidRPr="00EB2A4D">
        <w:rPr>
          <w:color w:val="000000" w:themeColor="text1"/>
        </w:rPr>
        <w:t>-7.2</w:t>
      </w:r>
      <w:proofErr w:type="gramEnd"/>
      <w:r w:rsidR="00116FEC" w:rsidRPr="00EB2A4D">
        <w:rPr>
          <w:color w:val="000000" w:themeColor="text1"/>
        </w:rPr>
        <w:t xml:space="preserve"> samt 7.3</w:t>
      </w:r>
      <w:r w:rsidRPr="00EB2A4D">
        <w:rPr>
          <w:color w:val="000000" w:themeColor="text1"/>
        </w:rPr>
        <w:t xml:space="preserve"> ska användas vid framläggning i institutionens ledningsråd samt vid samråd i rektors ledningsråd.</w:t>
      </w:r>
    </w:p>
    <w:p w14:paraId="2F59A853" w14:textId="287137E4"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7.1</w:t>
      </w:r>
      <w:r w:rsidRPr="00EB2A4D">
        <w:rPr>
          <w:rFonts w:ascii="Arial" w:hAnsi="Arial" w:cs="Arial"/>
          <w:color w:val="000000" w:themeColor="text1"/>
        </w:rPr>
        <w:br/>
      </w:r>
      <w:r w:rsidRPr="00EB2A4D">
        <w:rPr>
          <w:rFonts w:asciiTheme="majorBidi" w:hAnsiTheme="majorBidi" w:cstheme="majorBidi"/>
          <w:color w:val="000000" w:themeColor="text1"/>
        </w:rPr>
        <w:t>Det finns utrymme för utbildningsprogrammet sett till utbudet vid andra lärosäten nationellt och internationellt (vid planerad internationell antagning), samhällsutveckling samt vetenskaplig utveckling.</w:t>
      </w:r>
    </w:p>
    <w:p w14:paraId="6C927B4A" w14:textId="4A90C81C" w:rsidR="00116FEC" w:rsidRPr="00EB2A4D" w:rsidRDefault="00116FEC" w:rsidP="00116FEC">
      <w:pPr>
        <w:spacing w:after="120"/>
        <w:outlineLvl w:val="1"/>
        <w:rPr>
          <w:rFonts w:ascii="Arial" w:hAnsi="Arial" w:cs="Arial"/>
          <w:color w:val="000000" w:themeColor="text1"/>
        </w:rPr>
      </w:pPr>
      <w:r w:rsidRPr="00EB2A4D">
        <w:rPr>
          <w:rFonts w:ascii="Arial" w:hAnsi="Arial" w:cs="Arial"/>
          <w:color w:val="000000" w:themeColor="text1"/>
        </w:rPr>
        <w:t>Anvisningar</w:t>
      </w:r>
    </w:p>
    <w:p w14:paraId="79444D6D" w14:textId="32161E04" w:rsidR="00582642" w:rsidRPr="00EB2A4D" w:rsidRDefault="00582642" w:rsidP="00582642">
      <w:pPr>
        <w:pStyle w:val="Liststycke"/>
        <w:numPr>
          <w:ilvl w:val="0"/>
          <w:numId w:val="10"/>
        </w:numPr>
        <w:rPr>
          <w:color w:val="000000" w:themeColor="text1"/>
        </w:rPr>
      </w:pPr>
      <w:r w:rsidRPr="00EB2A4D">
        <w:rPr>
          <w:color w:val="000000" w:themeColor="text1"/>
        </w:rPr>
        <w:t xml:space="preserve">Gör en analys av konkurrerande utbildningar. Analysen ska innehålla en översikt över motsvarande eller liknande utbildningar vid andra lärosäten. Om möjligt ska översikten innehålla uppgifter om inriktning och söktryck för dessa program. Jämförelsen ska göras för svenska lärosäten. Om det planeras för internationell antagning ska jämförelse även göras internationellt. </w:t>
      </w:r>
    </w:p>
    <w:p w14:paraId="4C5B38FF" w14:textId="77777777" w:rsidR="00582642" w:rsidRPr="00EB2A4D" w:rsidRDefault="00582642" w:rsidP="00582642">
      <w:pPr>
        <w:pStyle w:val="Liststycke"/>
        <w:numPr>
          <w:ilvl w:val="0"/>
          <w:numId w:val="10"/>
        </w:numPr>
        <w:rPr>
          <w:color w:val="000000" w:themeColor="text1"/>
        </w:rPr>
      </w:pPr>
      <w:r w:rsidRPr="00EB2A4D">
        <w:rPr>
          <w:color w:val="000000" w:themeColor="text1"/>
        </w:rPr>
        <w:t>Beskriv på vilket sätt det föreslagna utbildningsprogrammet passar in i/bidrar till det nationella och internationella utbudet av liknande utbildningar. De styrkor respektive svagheter som programförslaget har jämfört med angivna utbildningar ska anges.</w:t>
      </w:r>
    </w:p>
    <w:p w14:paraId="210406C1" w14:textId="77777777" w:rsidR="00116FEC" w:rsidRPr="00EB2A4D" w:rsidRDefault="00116FEC" w:rsidP="00116FEC"/>
    <w:p w14:paraId="32546617" w14:textId="13F7B5BE" w:rsidR="00116FEC" w:rsidRPr="00EB2A4D" w:rsidRDefault="00116FEC" w:rsidP="00116FEC">
      <w:r w:rsidRPr="00EB2A4D">
        <w:t>Ansökningstext</w:t>
      </w:r>
    </w:p>
    <w:p w14:paraId="57883807" w14:textId="77777777" w:rsidR="00116FEC" w:rsidRPr="00EB2A4D" w:rsidRDefault="00116FEC" w:rsidP="00116FEC">
      <w:pPr>
        <w:rPr>
          <w:color w:val="000000" w:themeColor="text1"/>
        </w:rPr>
      </w:pPr>
    </w:p>
    <w:p w14:paraId="52642EC6" w14:textId="554F34E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7.2</w:t>
      </w:r>
      <w:r w:rsidRPr="00EB2A4D">
        <w:rPr>
          <w:rFonts w:ascii="Arial" w:hAnsi="Arial" w:cs="Arial"/>
          <w:color w:val="000000" w:themeColor="text1"/>
        </w:rPr>
        <w:br/>
      </w:r>
      <w:r w:rsidRPr="00EB2A4D">
        <w:rPr>
          <w:rFonts w:asciiTheme="majorBidi" w:hAnsiTheme="majorBidi" w:cstheme="majorBidi"/>
          <w:color w:val="000000" w:themeColor="text1"/>
        </w:rPr>
        <w:t xml:space="preserve">Det finns ett tillräckligt stort rekryteringsunderlag för utbildningsprogrammet, bland en eller flera definierade målgrupper </w:t>
      </w:r>
    </w:p>
    <w:p w14:paraId="29A51309" w14:textId="3C44E6D0"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AEBD937" w14:textId="1D7820BB" w:rsidR="00582642" w:rsidRPr="00EB2A4D" w:rsidRDefault="00582642" w:rsidP="00582642">
      <w:pPr>
        <w:pStyle w:val="Liststycke"/>
        <w:numPr>
          <w:ilvl w:val="0"/>
          <w:numId w:val="10"/>
        </w:numPr>
        <w:rPr>
          <w:color w:val="000000" w:themeColor="text1"/>
        </w:rPr>
      </w:pPr>
      <w:r w:rsidRPr="00EB2A4D">
        <w:rPr>
          <w:color w:val="000000" w:themeColor="text1"/>
        </w:rPr>
        <w:t>Beskriv tänkta sökandegrupper (målgrupper) till utbildningsprogrammet. Faktorer som kan tas upp är exempelvis målgrupp utifrån tänkta behörighetskrav till programmet, region/boendeort och annan bakgrund. En uppskattning bör göras av hur stor de tänkta sökandegrupperna kan tänkas vara under de kommande tre åren och vilket söktryck (förstahandssökande per antagen) utbildningen kan tänkas få. Som underlag till denna bedömningsgrund kan konkurrentanalysen som beskrivs ovan</w:t>
      </w:r>
      <w:r w:rsidR="00116FEC" w:rsidRPr="00EB2A4D">
        <w:rPr>
          <w:color w:val="000000" w:themeColor="text1"/>
        </w:rPr>
        <w:t xml:space="preserve"> i 6.1</w:t>
      </w:r>
      <w:r w:rsidRPr="00EB2A4D">
        <w:rPr>
          <w:color w:val="000000" w:themeColor="text1"/>
        </w:rPr>
        <w:t xml:space="preserve"> användas. </w:t>
      </w:r>
    </w:p>
    <w:p w14:paraId="4C9F0983" w14:textId="77777777" w:rsidR="00116FEC" w:rsidRPr="00EB2A4D" w:rsidRDefault="00116FEC" w:rsidP="00116FEC">
      <w:pPr>
        <w:rPr>
          <w:color w:val="000000" w:themeColor="text1"/>
        </w:rPr>
      </w:pPr>
    </w:p>
    <w:p w14:paraId="24C2736F" w14:textId="77777777" w:rsidR="00116FEC" w:rsidRPr="00EB2A4D" w:rsidRDefault="00116FEC" w:rsidP="00116FEC">
      <w:r w:rsidRPr="00EB2A4D">
        <w:lastRenderedPageBreak/>
        <w:t>Ansökningstext</w:t>
      </w:r>
    </w:p>
    <w:p w14:paraId="0572EB88" w14:textId="77777777" w:rsidR="00116FEC" w:rsidRPr="00EB2A4D" w:rsidRDefault="00116FEC" w:rsidP="00116FEC">
      <w:pPr>
        <w:rPr>
          <w:color w:val="000000" w:themeColor="text1"/>
        </w:rPr>
      </w:pPr>
    </w:p>
    <w:p w14:paraId="7CD5AD14" w14:textId="37A0F272" w:rsidR="00116FEC" w:rsidRPr="00EB2A4D" w:rsidRDefault="00116FEC" w:rsidP="0061076D">
      <w:pPr>
        <w:spacing w:after="160"/>
        <w:rPr>
          <w:rFonts w:ascii="Arial" w:hAnsi="Arial" w:cs="Arial"/>
          <w:color w:val="000000" w:themeColor="text1"/>
        </w:rPr>
      </w:pPr>
      <w:r w:rsidRPr="00EB2A4D">
        <w:rPr>
          <w:rFonts w:ascii="Arial" w:hAnsi="Arial" w:cs="Arial"/>
          <w:color w:val="000000" w:themeColor="text1"/>
        </w:rPr>
        <w:t>Bedömningsgrund 7.3</w:t>
      </w:r>
      <w:r w:rsidRPr="00EB2A4D">
        <w:rPr>
          <w:rFonts w:ascii="Arial" w:hAnsi="Arial" w:cs="Arial"/>
          <w:color w:val="000000" w:themeColor="text1"/>
        </w:rPr>
        <w:br/>
      </w:r>
      <w:r w:rsidRPr="00EB2A4D">
        <w:rPr>
          <w:rFonts w:asciiTheme="majorBidi" w:hAnsiTheme="majorBidi" w:cstheme="majorBidi"/>
          <w:color w:val="000000" w:themeColor="text1"/>
        </w:rPr>
        <w:t>Breddad rekrytering kan tillämpas på ett meningsfullt sätt vid planering av rekrytering och antagning av studenter.</w:t>
      </w:r>
    </w:p>
    <w:p w14:paraId="702ABB34" w14:textId="265F8A4E"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37201FBD" w14:textId="7FFE2DCB" w:rsidR="00C12E46" w:rsidRPr="00EB2A4D" w:rsidRDefault="00C12E46" w:rsidP="00C12E46">
      <w:pPr>
        <w:pStyle w:val="Liststycke"/>
        <w:numPr>
          <w:ilvl w:val="0"/>
          <w:numId w:val="10"/>
        </w:numPr>
        <w:rPr>
          <w:color w:val="000000" w:themeColor="text1"/>
        </w:rPr>
      </w:pPr>
      <w:r w:rsidRPr="00EB2A4D">
        <w:rPr>
          <w:color w:val="000000" w:themeColor="text1"/>
        </w:rPr>
        <w:t>Högskolelagens krav på bredda</w:t>
      </w:r>
      <w:r w:rsidR="00757369" w:rsidRPr="00EB2A4D">
        <w:rPr>
          <w:color w:val="000000" w:themeColor="text1"/>
        </w:rPr>
        <w:t>d</w:t>
      </w:r>
      <w:r w:rsidRPr="00EB2A4D">
        <w:rPr>
          <w:color w:val="000000" w:themeColor="text1"/>
        </w:rPr>
        <w:t xml:space="preserve"> rekrytering till högskolan och reglering i diskrimineringslagen ska särskilt uppmärksammas vid planeringen av rekrytering, antagning och urval. Beskriv hur detta kommer att ske</w:t>
      </w:r>
    </w:p>
    <w:p w14:paraId="69B01354" w14:textId="77777777" w:rsidR="00116FEC" w:rsidRPr="00EB2A4D" w:rsidRDefault="00116FEC" w:rsidP="00116FEC"/>
    <w:p w14:paraId="71E9B72A" w14:textId="709044E6" w:rsidR="00116FEC" w:rsidRPr="00EB2A4D" w:rsidRDefault="00116FEC" w:rsidP="00116FEC">
      <w:r w:rsidRPr="00EB2A4D">
        <w:t>Ansökningstext</w:t>
      </w:r>
    </w:p>
    <w:p w14:paraId="667D23FD" w14:textId="02F370E6"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7.4</w:t>
      </w:r>
      <w:r w:rsidRPr="00EB2A4D">
        <w:rPr>
          <w:rFonts w:ascii="Arial" w:hAnsi="Arial" w:cs="Arial"/>
          <w:color w:val="000000" w:themeColor="text1"/>
        </w:rPr>
        <w:br/>
      </w:r>
      <w:r w:rsidRPr="00EB2A4D">
        <w:rPr>
          <w:rFonts w:asciiTheme="majorBidi" w:hAnsiTheme="majorBidi" w:cstheme="majorBidi"/>
          <w:color w:val="000000" w:themeColor="text1"/>
        </w:rPr>
        <w:t>Utbildningsprogrammet är relevant ur ett samhällsperspektiv – regionalt, nationellt och/eller internationellt.</w:t>
      </w:r>
    </w:p>
    <w:p w14:paraId="1631D5E9" w14:textId="152A1559"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7D86FF82" w14:textId="77777777" w:rsidR="00C12E46" w:rsidRPr="00EB2A4D" w:rsidRDefault="00C12E46" w:rsidP="00C12E46">
      <w:pPr>
        <w:pStyle w:val="Liststycke"/>
        <w:numPr>
          <w:ilvl w:val="0"/>
          <w:numId w:val="10"/>
        </w:numPr>
        <w:rPr>
          <w:color w:val="000000" w:themeColor="text1"/>
        </w:rPr>
      </w:pPr>
      <w:r w:rsidRPr="00EB2A4D">
        <w:rPr>
          <w:color w:val="000000" w:themeColor="text1"/>
        </w:rPr>
        <w:t xml:space="preserve">Beskriv behovet av utbildning inom programmets område för det omgivande samhället, ur ett regionalt, nationellt och/eller internationellt perspektiv. Om utbildningsprogrammets innehåll är nyskapande – beskriv tilltänkt arbetsmarknad för studenterna. Beskrivningarna ska grundas på dokumenterat underlag, dvs. rapporter och prognoser om den framtida arbetsmarknaden, marknadsundersökningar </w:t>
      </w:r>
      <w:proofErr w:type="gramStart"/>
      <w:r w:rsidRPr="00EB2A4D">
        <w:rPr>
          <w:color w:val="000000" w:themeColor="text1"/>
        </w:rPr>
        <w:t>etc.</w:t>
      </w:r>
      <w:proofErr w:type="gramEnd"/>
    </w:p>
    <w:p w14:paraId="0554FE5B" w14:textId="77777777" w:rsidR="00582642" w:rsidRPr="00EB2A4D" w:rsidRDefault="00582642" w:rsidP="00C12E46">
      <w:pPr>
        <w:pStyle w:val="Liststycke"/>
        <w:rPr>
          <w:color w:val="000000" w:themeColor="text1"/>
        </w:rPr>
      </w:pPr>
    </w:p>
    <w:p w14:paraId="2C37B0BA" w14:textId="77777777" w:rsidR="00116FEC" w:rsidRPr="00EB2A4D" w:rsidRDefault="00116FEC" w:rsidP="00116FEC">
      <w:r w:rsidRPr="00EB2A4D">
        <w:t>Ansökningstext</w:t>
      </w:r>
    </w:p>
    <w:p w14:paraId="264E7C57" w14:textId="77777777" w:rsidR="00774180" w:rsidRPr="00EB2A4D" w:rsidRDefault="00774180" w:rsidP="00774180">
      <w:pPr>
        <w:rPr>
          <w:color w:val="000000" w:themeColor="text1"/>
          <w:sz w:val="20"/>
          <w:szCs w:val="20"/>
        </w:rPr>
      </w:pPr>
    </w:p>
    <w:p w14:paraId="21C54F06" w14:textId="29756A41" w:rsidR="00C12E46" w:rsidRPr="00EB2A4D" w:rsidRDefault="00C12E46">
      <w:pPr>
        <w:spacing w:after="160"/>
        <w:rPr>
          <w:color w:val="000000" w:themeColor="text1"/>
          <w:sz w:val="20"/>
          <w:szCs w:val="20"/>
        </w:rPr>
      </w:pPr>
      <w:r w:rsidRPr="00EB2A4D">
        <w:rPr>
          <w:color w:val="000000" w:themeColor="text1"/>
          <w:sz w:val="20"/>
          <w:szCs w:val="20"/>
        </w:rPr>
        <w:br w:type="page"/>
      </w:r>
    </w:p>
    <w:p w14:paraId="2ADF0B04" w14:textId="77319A14" w:rsidR="00116FEC" w:rsidRPr="00EB2A4D" w:rsidRDefault="00116FEC" w:rsidP="00116FEC">
      <w:pPr>
        <w:tabs>
          <w:tab w:val="left" w:pos="5175"/>
        </w:tabs>
        <w:rPr>
          <w:rFonts w:ascii="Arial" w:eastAsia="Times New Roman" w:hAnsi="Arial"/>
          <w:sz w:val="26"/>
          <w:szCs w:val="26"/>
          <w:lang w:eastAsia="sv-SE"/>
        </w:rPr>
      </w:pPr>
      <w:r w:rsidRPr="00EB2A4D">
        <w:rPr>
          <w:rFonts w:ascii="Arial" w:eastAsia="Times New Roman" w:hAnsi="Arial"/>
          <w:sz w:val="26"/>
          <w:szCs w:val="26"/>
          <w:lang w:eastAsia="sv-SE"/>
        </w:rPr>
        <w:lastRenderedPageBreak/>
        <w:t>Bedömningsområde 8: Arbetslivsanknytning, hållbar utveckling, jämställdhet och internationalisering</w:t>
      </w:r>
    </w:p>
    <w:tbl>
      <w:tblPr>
        <w:tblW w:w="9560" w:type="dxa"/>
        <w:tblLook w:val="04A0" w:firstRow="1" w:lastRow="0" w:firstColumn="1" w:lastColumn="0" w:noHBand="0" w:noVBand="1"/>
      </w:tblPr>
      <w:tblGrid>
        <w:gridCol w:w="3140"/>
        <w:gridCol w:w="5460"/>
        <w:gridCol w:w="960"/>
      </w:tblGrid>
      <w:tr w:rsidR="00C12E46" w:rsidRPr="00EB2A4D" w14:paraId="645369DA" w14:textId="77777777" w:rsidTr="00C12E46">
        <w:trPr>
          <w:trHeight w:val="567"/>
        </w:trPr>
        <w:tc>
          <w:tcPr>
            <w:tcW w:w="3140" w:type="dxa"/>
            <w:tcBorders>
              <w:top w:val="single" w:sz="4" w:space="0" w:color="auto"/>
              <w:left w:val="nil"/>
              <w:bottom w:val="single" w:sz="4" w:space="0" w:color="auto"/>
              <w:right w:val="nil"/>
            </w:tcBorders>
            <w:shd w:val="clear" w:color="000000" w:fill="EDEDED"/>
            <w:hideMark/>
          </w:tcPr>
          <w:p w14:paraId="23F42789" w14:textId="77777777" w:rsidR="00C12E46" w:rsidRPr="00EB2A4D" w:rsidRDefault="00C12E46" w:rsidP="00C12E46">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Bedömningsområde</w:t>
            </w:r>
            <w:proofErr w:type="spellEnd"/>
            <w:r w:rsidRPr="00EB2A4D">
              <w:rPr>
                <w:rFonts w:ascii="Arial" w:eastAsia="Times New Roman" w:hAnsi="Arial" w:cs="Arial"/>
                <w:b/>
                <w:bCs/>
                <w:sz w:val="16"/>
                <w:szCs w:val="16"/>
                <w:lang w:val="en-GB" w:eastAsia="zh-CN"/>
              </w:rPr>
              <w:t xml:space="preserve"> 8</w:t>
            </w:r>
          </w:p>
        </w:tc>
        <w:tc>
          <w:tcPr>
            <w:tcW w:w="5460" w:type="dxa"/>
            <w:tcBorders>
              <w:top w:val="single" w:sz="4" w:space="0" w:color="auto"/>
              <w:left w:val="nil"/>
              <w:bottom w:val="single" w:sz="4" w:space="0" w:color="auto"/>
              <w:right w:val="nil"/>
            </w:tcBorders>
            <w:shd w:val="clear" w:color="000000" w:fill="EDEDED"/>
            <w:hideMark/>
          </w:tcPr>
          <w:p w14:paraId="689D856A" w14:textId="77777777" w:rsidR="00C12E46" w:rsidRPr="00EB2A4D" w:rsidRDefault="00C12E46" w:rsidP="00C12E46">
            <w:pPr>
              <w:spacing w:after="0" w:line="240" w:lineRule="auto"/>
              <w:rPr>
                <w:rFonts w:ascii="Arial" w:eastAsia="Times New Roman" w:hAnsi="Arial" w:cs="Arial"/>
                <w:b/>
                <w:bCs/>
                <w:sz w:val="16"/>
                <w:szCs w:val="16"/>
                <w:lang w:eastAsia="zh-CN"/>
              </w:rPr>
            </w:pPr>
            <w:r w:rsidRPr="00EB2A4D">
              <w:rPr>
                <w:rFonts w:ascii="Arial" w:eastAsia="Times New Roman" w:hAnsi="Arial" w:cs="Arial"/>
                <w:b/>
                <w:bCs/>
                <w:sz w:val="16"/>
                <w:szCs w:val="16"/>
                <w:lang w:eastAsia="zh-CN"/>
              </w:rPr>
              <w:t>Arbetslivsanknytning, hållbar utveckling, jämställdhet och internationalisering</w:t>
            </w:r>
          </w:p>
        </w:tc>
        <w:tc>
          <w:tcPr>
            <w:tcW w:w="960" w:type="dxa"/>
            <w:tcBorders>
              <w:top w:val="single" w:sz="4" w:space="0" w:color="auto"/>
              <w:left w:val="nil"/>
              <w:bottom w:val="single" w:sz="4" w:space="0" w:color="auto"/>
              <w:right w:val="nil"/>
            </w:tcBorders>
            <w:shd w:val="clear" w:color="000000" w:fill="EDEDED"/>
            <w:hideMark/>
          </w:tcPr>
          <w:p w14:paraId="7E141AC1" w14:textId="77777777" w:rsidR="00C12E46" w:rsidRPr="00EB2A4D" w:rsidRDefault="00C12E46" w:rsidP="00C12E46">
            <w:pPr>
              <w:spacing w:after="0" w:line="240" w:lineRule="auto"/>
              <w:rPr>
                <w:rFonts w:ascii="Arial" w:eastAsia="Times New Roman" w:hAnsi="Arial" w:cs="Arial"/>
                <w:b/>
                <w:bCs/>
                <w:sz w:val="16"/>
                <w:szCs w:val="16"/>
                <w:lang w:val="en-GB" w:eastAsia="zh-CN"/>
              </w:rPr>
            </w:pPr>
            <w:proofErr w:type="spellStart"/>
            <w:r w:rsidRPr="00EB2A4D">
              <w:rPr>
                <w:rFonts w:ascii="Arial" w:eastAsia="Times New Roman" w:hAnsi="Arial" w:cs="Arial"/>
                <w:b/>
                <w:bCs/>
                <w:sz w:val="16"/>
                <w:szCs w:val="16"/>
                <w:lang w:val="en-GB" w:eastAsia="zh-CN"/>
              </w:rPr>
              <w:t>Samråd</w:t>
            </w:r>
            <w:proofErr w:type="spellEnd"/>
          </w:p>
        </w:tc>
      </w:tr>
      <w:tr w:rsidR="00C12E46" w:rsidRPr="00EB2A4D" w14:paraId="1E04C4EF" w14:textId="77777777" w:rsidTr="00C12E46">
        <w:trPr>
          <w:trHeight w:val="567"/>
        </w:trPr>
        <w:tc>
          <w:tcPr>
            <w:tcW w:w="3140" w:type="dxa"/>
            <w:tcBorders>
              <w:top w:val="nil"/>
              <w:left w:val="nil"/>
              <w:bottom w:val="nil"/>
              <w:right w:val="nil"/>
            </w:tcBorders>
            <w:shd w:val="clear" w:color="auto" w:fill="auto"/>
            <w:hideMark/>
          </w:tcPr>
          <w:p w14:paraId="6F10C741"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8.1 </w:t>
            </w:r>
          </w:p>
        </w:tc>
        <w:tc>
          <w:tcPr>
            <w:tcW w:w="5460" w:type="dxa"/>
            <w:tcBorders>
              <w:top w:val="nil"/>
              <w:left w:val="nil"/>
              <w:bottom w:val="nil"/>
              <w:right w:val="nil"/>
            </w:tcBorders>
            <w:shd w:val="clear" w:color="auto" w:fill="auto"/>
            <w:hideMark/>
          </w:tcPr>
          <w:p w14:paraId="71B8FA80"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Utbildningen är användbar och förbereder studenterna för arbetslivet.</w:t>
            </w:r>
          </w:p>
        </w:tc>
        <w:tc>
          <w:tcPr>
            <w:tcW w:w="960" w:type="dxa"/>
            <w:tcBorders>
              <w:top w:val="nil"/>
              <w:left w:val="nil"/>
              <w:bottom w:val="nil"/>
              <w:right w:val="nil"/>
            </w:tcBorders>
            <w:shd w:val="clear" w:color="auto" w:fill="auto"/>
            <w:hideMark/>
          </w:tcPr>
          <w:p w14:paraId="606F044C"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70C92E86" w14:textId="77777777" w:rsidTr="00C12E46">
        <w:trPr>
          <w:trHeight w:val="567"/>
        </w:trPr>
        <w:tc>
          <w:tcPr>
            <w:tcW w:w="3140" w:type="dxa"/>
            <w:tcBorders>
              <w:top w:val="nil"/>
              <w:left w:val="nil"/>
              <w:bottom w:val="nil"/>
              <w:right w:val="nil"/>
            </w:tcBorders>
            <w:shd w:val="clear" w:color="auto" w:fill="auto"/>
            <w:hideMark/>
          </w:tcPr>
          <w:p w14:paraId="3803B8D3"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8.2</w:t>
            </w:r>
          </w:p>
        </w:tc>
        <w:tc>
          <w:tcPr>
            <w:tcW w:w="5460" w:type="dxa"/>
            <w:tcBorders>
              <w:top w:val="nil"/>
              <w:left w:val="nil"/>
              <w:bottom w:val="nil"/>
              <w:right w:val="nil"/>
            </w:tcBorders>
            <w:shd w:val="clear" w:color="auto" w:fill="auto"/>
            <w:hideMark/>
          </w:tcPr>
          <w:p w14:paraId="01D652BE" w14:textId="77777777" w:rsidR="00C12E46" w:rsidRPr="00EB2A4D" w:rsidRDefault="00C12E46" w:rsidP="00C12E46">
            <w:pPr>
              <w:spacing w:after="0" w:line="240" w:lineRule="auto"/>
              <w:rPr>
                <w:rFonts w:ascii="Arial" w:eastAsia="Times New Roman" w:hAnsi="Arial" w:cs="Arial"/>
                <w:sz w:val="16"/>
                <w:szCs w:val="16"/>
                <w:lang w:eastAsia="zh-CN"/>
              </w:rPr>
            </w:pPr>
            <w:bookmarkStart w:id="14" w:name="_Hlk155109695"/>
            <w:r w:rsidRPr="00EB2A4D">
              <w:rPr>
                <w:rFonts w:ascii="Arial" w:eastAsia="Times New Roman" w:hAnsi="Arial" w:cs="Arial"/>
                <w:sz w:val="16"/>
                <w:szCs w:val="16"/>
                <w:lang w:eastAsia="zh-CN"/>
              </w:rPr>
              <w:t>Inom utbildningsprogrammet sker relevant samverkan med det omgivande samhället</w:t>
            </w:r>
            <w:bookmarkEnd w:id="14"/>
          </w:p>
        </w:tc>
        <w:tc>
          <w:tcPr>
            <w:tcW w:w="960" w:type="dxa"/>
            <w:tcBorders>
              <w:top w:val="nil"/>
              <w:left w:val="nil"/>
              <w:bottom w:val="nil"/>
              <w:right w:val="nil"/>
            </w:tcBorders>
            <w:shd w:val="clear" w:color="auto" w:fill="auto"/>
            <w:hideMark/>
          </w:tcPr>
          <w:p w14:paraId="1630FF92"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03D94133" w14:textId="77777777" w:rsidTr="00C12E46">
        <w:trPr>
          <w:trHeight w:val="567"/>
        </w:trPr>
        <w:tc>
          <w:tcPr>
            <w:tcW w:w="3140" w:type="dxa"/>
            <w:tcBorders>
              <w:top w:val="nil"/>
              <w:left w:val="nil"/>
              <w:bottom w:val="nil"/>
              <w:right w:val="nil"/>
            </w:tcBorders>
            <w:shd w:val="clear" w:color="auto" w:fill="auto"/>
            <w:hideMark/>
          </w:tcPr>
          <w:p w14:paraId="710ABB25"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8.3</w:t>
            </w:r>
          </w:p>
        </w:tc>
        <w:tc>
          <w:tcPr>
            <w:tcW w:w="5460" w:type="dxa"/>
            <w:tcBorders>
              <w:top w:val="nil"/>
              <w:left w:val="nil"/>
              <w:bottom w:val="nil"/>
              <w:right w:val="nil"/>
            </w:tcBorders>
            <w:shd w:val="clear" w:color="auto" w:fill="auto"/>
            <w:hideMark/>
          </w:tcPr>
          <w:p w14:paraId="43BA6D02"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xml:space="preserve">Utbildningsprogrammet rymmer inslag av hållbar utveckling samt jämställdhet i enlighet med lärosätets mål. </w:t>
            </w:r>
          </w:p>
        </w:tc>
        <w:tc>
          <w:tcPr>
            <w:tcW w:w="960" w:type="dxa"/>
            <w:tcBorders>
              <w:top w:val="nil"/>
              <w:left w:val="nil"/>
              <w:bottom w:val="nil"/>
              <w:right w:val="nil"/>
            </w:tcBorders>
            <w:shd w:val="clear" w:color="auto" w:fill="auto"/>
            <w:hideMark/>
          </w:tcPr>
          <w:p w14:paraId="61F4B539"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480DB927" w14:textId="77777777" w:rsidTr="00C12E46">
        <w:trPr>
          <w:trHeight w:val="567"/>
        </w:trPr>
        <w:tc>
          <w:tcPr>
            <w:tcW w:w="3140" w:type="dxa"/>
            <w:tcBorders>
              <w:top w:val="nil"/>
              <w:left w:val="nil"/>
              <w:bottom w:val="nil"/>
              <w:right w:val="nil"/>
            </w:tcBorders>
            <w:shd w:val="clear" w:color="auto" w:fill="auto"/>
            <w:hideMark/>
          </w:tcPr>
          <w:p w14:paraId="40A6EDCF"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8.4</w:t>
            </w:r>
          </w:p>
        </w:tc>
        <w:tc>
          <w:tcPr>
            <w:tcW w:w="5460" w:type="dxa"/>
            <w:tcBorders>
              <w:top w:val="nil"/>
              <w:left w:val="nil"/>
              <w:bottom w:val="nil"/>
              <w:right w:val="nil"/>
            </w:tcBorders>
            <w:shd w:val="clear" w:color="auto" w:fill="auto"/>
            <w:hideMark/>
          </w:tcPr>
          <w:p w14:paraId="5EFE0573" w14:textId="67F3A0CF"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Utbildningsprogrammet behandlar internationella förhållanden inom utbildningens område på ett systematiskt och meningsfullt sätt.</w:t>
            </w:r>
          </w:p>
        </w:tc>
        <w:tc>
          <w:tcPr>
            <w:tcW w:w="960" w:type="dxa"/>
            <w:tcBorders>
              <w:top w:val="nil"/>
              <w:left w:val="nil"/>
              <w:bottom w:val="nil"/>
              <w:right w:val="nil"/>
            </w:tcBorders>
            <w:shd w:val="clear" w:color="auto" w:fill="auto"/>
            <w:hideMark/>
          </w:tcPr>
          <w:p w14:paraId="5223F228" w14:textId="77777777" w:rsidR="00C12E46" w:rsidRPr="00EB2A4D" w:rsidRDefault="00C12E46" w:rsidP="00C12E46">
            <w:pPr>
              <w:spacing w:after="0" w:line="240" w:lineRule="auto"/>
              <w:rPr>
                <w:rFonts w:ascii="Arial" w:eastAsia="Times New Roman" w:hAnsi="Arial" w:cs="Arial"/>
                <w:sz w:val="16"/>
                <w:szCs w:val="16"/>
                <w:lang w:eastAsia="zh-CN"/>
              </w:rPr>
            </w:pPr>
          </w:p>
        </w:tc>
      </w:tr>
      <w:tr w:rsidR="00C12E46" w:rsidRPr="00EB2A4D" w14:paraId="30DCBCF2" w14:textId="77777777" w:rsidTr="00C12E46">
        <w:trPr>
          <w:trHeight w:val="567"/>
        </w:trPr>
        <w:tc>
          <w:tcPr>
            <w:tcW w:w="3140" w:type="dxa"/>
            <w:tcBorders>
              <w:top w:val="nil"/>
              <w:left w:val="nil"/>
              <w:bottom w:val="single" w:sz="4" w:space="0" w:color="auto"/>
              <w:right w:val="nil"/>
            </w:tcBorders>
            <w:shd w:val="clear" w:color="auto" w:fill="auto"/>
            <w:hideMark/>
          </w:tcPr>
          <w:p w14:paraId="5184F817" w14:textId="77777777" w:rsidR="00C12E46" w:rsidRPr="00EB2A4D" w:rsidRDefault="00C12E46" w:rsidP="00C12E46">
            <w:pPr>
              <w:spacing w:after="0" w:line="240" w:lineRule="auto"/>
              <w:rPr>
                <w:rFonts w:ascii="Arial" w:eastAsia="Times New Roman" w:hAnsi="Arial" w:cs="Arial"/>
                <w:sz w:val="16"/>
                <w:szCs w:val="16"/>
                <w:lang w:val="en-GB" w:eastAsia="zh-CN"/>
              </w:rPr>
            </w:pPr>
            <w:proofErr w:type="spellStart"/>
            <w:r w:rsidRPr="00EB2A4D">
              <w:rPr>
                <w:rFonts w:ascii="Arial" w:eastAsia="Times New Roman" w:hAnsi="Arial" w:cs="Arial"/>
                <w:sz w:val="16"/>
                <w:szCs w:val="16"/>
                <w:lang w:val="en-GB" w:eastAsia="zh-CN"/>
              </w:rPr>
              <w:t>Bedömningsgrund</w:t>
            </w:r>
            <w:proofErr w:type="spellEnd"/>
            <w:r w:rsidRPr="00EB2A4D">
              <w:rPr>
                <w:rFonts w:ascii="Arial" w:eastAsia="Times New Roman" w:hAnsi="Arial" w:cs="Arial"/>
                <w:sz w:val="16"/>
                <w:szCs w:val="16"/>
                <w:lang w:val="en-GB" w:eastAsia="zh-CN"/>
              </w:rPr>
              <w:t xml:space="preserve"> 8.5</w:t>
            </w:r>
          </w:p>
        </w:tc>
        <w:tc>
          <w:tcPr>
            <w:tcW w:w="5460" w:type="dxa"/>
            <w:tcBorders>
              <w:top w:val="nil"/>
              <w:left w:val="nil"/>
              <w:bottom w:val="single" w:sz="4" w:space="0" w:color="auto"/>
              <w:right w:val="nil"/>
            </w:tcBorders>
            <w:shd w:val="clear" w:color="auto" w:fill="auto"/>
            <w:hideMark/>
          </w:tcPr>
          <w:p w14:paraId="752E6BE9" w14:textId="77777777" w:rsidR="00C12E46" w:rsidRPr="00EB2A4D" w:rsidRDefault="00C12E46" w:rsidP="00C12E46">
            <w:pPr>
              <w:spacing w:after="0" w:line="240" w:lineRule="auto"/>
              <w:rPr>
                <w:rFonts w:ascii="Arial" w:eastAsia="Times New Roman" w:hAnsi="Arial" w:cs="Arial"/>
                <w:sz w:val="16"/>
                <w:szCs w:val="16"/>
                <w:lang w:eastAsia="zh-CN"/>
              </w:rPr>
            </w:pPr>
            <w:bookmarkStart w:id="15" w:name="_Hlk155109825"/>
            <w:r w:rsidRPr="00EB2A4D">
              <w:rPr>
                <w:rFonts w:ascii="Arial" w:eastAsia="Times New Roman" w:hAnsi="Arial" w:cs="Arial"/>
                <w:sz w:val="16"/>
                <w:szCs w:val="16"/>
                <w:lang w:eastAsia="zh-CN"/>
              </w:rPr>
              <w:t xml:space="preserve">Om så är relevant har studenter inom utbildningsprogrammet möjlighet att bedriva studier utomlands. Detta gäller </w:t>
            </w:r>
            <w:proofErr w:type="gramStart"/>
            <w:r w:rsidRPr="00EB2A4D">
              <w:rPr>
                <w:rFonts w:ascii="Arial" w:eastAsia="Times New Roman" w:hAnsi="Arial" w:cs="Arial"/>
                <w:sz w:val="16"/>
                <w:szCs w:val="16"/>
                <w:lang w:eastAsia="zh-CN"/>
              </w:rPr>
              <w:t>framförallt</w:t>
            </w:r>
            <w:proofErr w:type="gramEnd"/>
            <w:r w:rsidRPr="00EB2A4D">
              <w:rPr>
                <w:rFonts w:ascii="Arial" w:eastAsia="Times New Roman" w:hAnsi="Arial" w:cs="Arial"/>
                <w:sz w:val="16"/>
                <w:szCs w:val="16"/>
                <w:lang w:eastAsia="zh-CN"/>
              </w:rPr>
              <w:t xml:space="preserve"> utbildningsprogram på grundnivå som leder till generell examen men kan även gälla vissa yrkesexamina.</w:t>
            </w:r>
            <w:bookmarkEnd w:id="15"/>
          </w:p>
        </w:tc>
        <w:tc>
          <w:tcPr>
            <w:tcW w:w="960" w:type="dxa"/>
            <w:tcBorders>
              <w:top w:val="nil"/>
              <w:left w:val="nil"/>
              <w:bottom w:val="single" w:sz="4" w:space="0" w:color="auto"/>
              <w:right w:val="nil"/>
            </w:tcBorders>
            <w:shd w:val="clear" w:color="auto" w:fill="auto"/>
            <w:hideMark/>
          </w:tcPr>
          <w:p w14:paraId="10EEB685" w14:textId="77777777" w:rsidR="00C12E46" w:rsidRPr="00EB2A4D" w:rsidRDefault="00C12E46" w:rsidP="00C12E46">
            <w:pPr>
              <w:spacing w:after="0" w:line="240" w:lineRule="auto"/>
              <w:rPr>
                <w:rFonts w:ascii="Arial" w:eastAsia="Times New Roman" w:hAnsi="Arial" w:cs="Arial"/>
                <w:sz w:val="16"/>
                <w:szCs w:val="16"/>
                <w:lang w:eastAsia="zh-CN"/>
              </w:rPr>
            </w:pPr>
            <w:r w:rsidRPr="00EB2A4D">
              <w:rPr>
                <w:rFonts w:ascii="Arial" w:eastAsia="Times New Roman" w:hAnsi="Arial" w:cs="Arial"/>
                <w:sz w:val="16"/>
                <w:szCs w:val="16"/>
                <w:lang w:eastAsia="zh-CN"/>
              </w:rPr>
              <w:t> </w:t>
            </w:r>
          </w:p>
        </w:tc>
      </w:tr>
    </w:tbl>
    <w:p w14:paraId="5CF3F398" w14:textId="77777777" w:rsidR="00C12E46" w:rsidRPr="00EB2A4D" w:rsidRDefault="00C12E46" w:rsidP="00C12E46">
      <w:pPr>
        <w:rPr>
          <w:rFonts w:asciiTheme="minorBidi" w:hAnsiTheme="minorBidi" w:cstheme="minorBidi"/>
          <w:b/>
          <w:bCs/>
        </w:rPr>
      </w:pPr>
    </w:p>
    <w:p w14:paraId="71B9C051" w14:textId="0B7B19B6"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8.1</w:t>
      </w:r>
      <w:r w:rsidRPr="00EB2A4D">
        <w:rPr>
          <w:rFonts w:ascii="Arial" w:hAnsi="Arial" w:cs="Arial"/>
          <w:color w:val="000000" w:themeColor="text1"/>
        </w:rPr>
        <w:br/>
      </w:r>
      <w:r w:rsidRPr="00EB2A4D">
        <w:rPr>
          <w:rFonts w:asciiTheme="majorBidi" w:hAnsiTheme="majorBidi" w:cstheme="majorBidi"/>
          <w:color w:val="000000" w:themeColor="text1"/>
        </w:rPr>
        <w:t>Utbildningen är användbar och förbereder studenterna för arbetslivet.</w:t>
      </w:r>
    </w:p>
    <w:p w14:paraId="35AFED37" w14:textId="7F410016"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07D50FD" w14:textId="77777777" w:rsidR="00116FEC" w:rsidRPr="00EB2A4D" w:rsidRDefault="00116FEC" w:rsidP="00116FEC">
      <w:pPr>
        <w:pStyle w:val="Liststycke"/>
        <w:numPr>
          <w:ilvl w:val="0"/>
          <w:numId w:val="10"/>
        </w:numPr>
        <w:rPr>
          <w:color w:val="000000" w:themeColor="text1"/>
        </w:rPr>
      </w:pPr>
      <w:r w:rsidRPr="00EB2A4D">
        <w:rPr>
          <w:color w:val="000000" w:themeColor="text1"/>
        </w:rPr>
        <w:t>Beskriv hur utbildningsprogrammets innehåll och utformning säkerställer användbarhet och förberedelse för arbetslivet. Hänsyn ska tas till att arbetslivet i ökande utsträckning har en internationell prägel.</w:t>
      </w:r>
    </w:p>
    <w:p w14:paraId="5CAFB29E" w14:textId="77777777" w:rsidR="00FD6783" w:rsidRPr="00EB2A4D" w:rsidRDefault="00FD6783" w:rsidP="00FD6783"/>
    <w:p w14:paraId="3FBEA99A" w14:textId="604D75B3" w:rsidR="00116FEC" w:rsidRPr="00EB2A4D" w:rsidRDefault="00FD6783" w:rsidP="00FD6783">
      <w:r w:rsidRPr="00EB2A4D">
        <w:t>Ansökningstext</w:t>
      </w:r>
    </w:p>
    <w:p w14:paraId="0DD11DD5" w14:textId="4D986B4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8.2</w:t>
      </w:r>
      <w:r w:rsidRPr="00EB2A4D">
        <w:rPr>
          <w:rFonts w:ascii="Arial" w:hAnsi="Arial" w:cs="Arial"/>
          <w:color w:val="000000" w:themeColor="text1"/>
        </w:rPr>
        <w:br/>
      </w:r>
      <w:r w:rsidRPr="00EB2A4D">
        <w:rPr>
          <w:rFonts w:asciiTheme="majorBidi" w:hAnsiTheme="majorBidi" w:cstheme="majorBidi"/>
          <w:color w:val="000000" w:themeColor="text1"/>
        </w:rPr>
        <w:t>Inom utbildningsprogrammet sker relevant samverkan med det omgivande samhället.</w:t>
      </w:r>
    </w:p>
    <w:p w14:paraId="2A72320C"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3FC61838" w14:textId="77777777" w:rsidR="00116FEC" w:rsidRPr="00EB2A4D" w:rsidRDefault="00116FEC" w:rsidP="00116FEC">
      <w:pPr>
        <w:pStyle w:val="Liststycke"/>
        <w:numPr>
          <w:ilvl w:val="0"/>
          <w:numId w:val="10"/>
        </w:numPr>
        <w:rPr>
          <w:color w:val="000000" w:themeColor="text1"/>
        </w:rPr>
      </w:pPr>
      <w:r w:rsidRPr="00EB2A4D">
        <w:rPr>
          <w:color w:val="000000" w:themeColor="text1"/>
        </w:rPr>
        <w:t>Beskriv samverkan med det omgivande samhället och på vilket sätt samverkan påverkar utbildningsprogrammets innehåll och utformning.</w:t>
      </w:r>
    </w:p>
    <w:p w14:paraId="2D9BE181" w14:textId="77777777" w:rsidR="00116FEC" w:rsidRPr="00EB2A4D" w:rsidRDefault="00116FEC" w:rsidP="00116FEC">
      <w:pPr>
        <w:pStyle w:val="Liststycke"/>
        <w:numPr>
          <w:ilvl w:val="0"/>
          <w:numId w:val="10"/>
        </w:numPr>
        <w:rPr>
          <w:color w:val="000000" w:themeColor="text1"/>
        </w:rPr>
      </w:pPr>
      <w:r w:rsidRPr="00EB2A4D">
        <w:rPr>
          <w:color w:val="000000" w:themeColor="text1"/>
        </w:rPr>
        <w:t xml:space="preserve">Om programmet är ett yrkesprogram med verksamhetsförlagd utbildning (VFU) ska redogörelse lämnas för hur samverkan sker kring </w:t>
      </w:r>
      <w:proofErr w:type="spellStart"/>
      <w:proofErr w:type="gramStart"/>
      <w:r w:rsidRPr="00EB2A4D">
        <w:rPr>
          <w:color w:val="000000" w:themeColor="text1"/>
        </w:rPr>
        <w:t>VFU:n</w:t>
      </w:r>
      <w:proofErr w:type="spellEnd"/>
      <w:r w:rsidRPr="00EB2A4D">
        <w:rPr>
          <w:color w:val="000000" w:themeColor="text1"/>
        </w:rPr>
        <w:t>.</w:t>
      </w:r>
      <w:proofErr w:type="gramEnd"/>
    </w:p>
    <w:p w14:paraId="556B9086" w14:textId="77777777" w:rsidR="00116FEC" w:rsidRPr="00EB2A4D" w:rsidRDefault="00116FEC" w:rsidP="00116FEC">
      <w:pPr>
        <w:rPr>
          <w:rFonts w:ascii="Arial" w:hAnsi="Arial" w:cs="Arial"/>
          <w:color w:val="000000" w:themeColor="text1"/>
        </w:rPr>
      </w:pPr>
    </w:p>
    <w:p w14:paraId="24BC5039" w14:textId="77777777" w:rsidR="00FD6783" w:rsidRPr="00EB2A4D" w:rsidRDefault="00FD6783" w:rsidP="00FD6783">
      <w:r w:rsidRPr="00EB2A4D">
        <w:t>Ansökningstext</w:t>
      </w:r>
    </w:p>
    <w:p w14:paraId="2DD02230" w14:textId="77777777" w:rsidR="00FD6783" w:rsidRPr="00EB2A4D" w:rsidRDefault="00FD6783" w:rsidP="00116FEC">
      <w:pPr>
        <w:rPr>
          <w:rFonts w:ascii="Arial" w:hAnsi="Arial" w:cs="Arial"/>
          <w:color w:val="000000" w:themeColor="text1"/>
        </w:rPr>
      </w:pPr>
    </w:p>
    <w:p w14:paraId="79F6BCA4" w14:textId="35A84BDE"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8.3</w:t>
      </w:r>
      <w:r w:rsidRPr="00EB2A4D">
        <w:rPr>
          <w:rFonts w:ascii="Arial" w:hAnsi="Arial" w:cs="Arial"/>
          <w:color w:val="000000" w:themeColor="text1"/>
        </w:rPr>
        <w:br/>
      </w:r>
      <w:r w:rsidR="00FD6783" w:rsidRPr="00EB2A4D">
        <w:rPr>
          <w:rFonts w:asciiTheme="majorBidi" w:hAnsiTheme="majorBidi" w:cstheme="majorBidi"/>
          <w:color w:val="000000" w:themeColor="text1"/>
        </w:rPr>
        <w:t>Utbildningsprogrammet rymmer inslag av hållbar utveckling samt jämställdhet i enlighet med lärosätets mål.</w:t>
      </w:r>
    </w:p>
    <w:p w14:paraId="09AFC7F5"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26D60DED" w14:textId="77777777" w:rsidR="00FD6783" w:rsidRPr="00EB2A4D" w:rsidRDefault="00FD6783" w:rsidP="00FD6783">
      <w:pPr>
        <w:pStyle w:val="Liststycke"/>
        <w:numPr>
          <w:ilvl w:val="0"/>
          <w:numId w:val="10"/>
        </w:numPr>
        <w:rPr>
          <w:color w:val="000000" w:themeColor="text1"/>
        </w:rPr>
      </w:pPr>
      <w:r w:rsidRPr="00EB2A4D">
        <w:rPr>
          <w:color w:val="000000" w:themeColor="text1"/>
        </w:rPr>
        <w:t>Beskriv hur inslag av hållbar utveckling samt jämställdhet integreras i utbildningen.</w:t>
      </w:r>
    </w:p>
    <w:p w14:paraId="766DAB7E" w14:textId="77777777" w:rsidR="00FD6783" w:rsidRPr="00EB2A4D" w:rsidRDefault="00FD6783" w:rsidP="00FD6783"/>
    <w:p w14:paraId="675E6ACE" w14:textId="16A942A0" w:rsidR="00FD6783" w:rsidRPr="00EB2A4D" w:rsidRDefault="00FD6783" w:rsidP="00FD6783">
      <w:r w:rsidRPr="00EB2A4D">
        <w:t>Ansökningstext</w:t>
      </w:r>
    </w:p>
    <w:p w14:paraId="3796B688" w14:textId="3A58B46C"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8.4</w:t>
      </w:r>
      <w:r w:rsidRPr="00EB2A4D">
        <w:rPr>
          <w:rFonts w:ascii="Arial" w:hAnsi="Arial" w:cs="Arial"/>
          <w:color w:val="000000" w:themeColor="text1"/>
        </w:rPr>
        <w:br/>
      </w:r>
      <w:r w:rsidR="00FD6783" w:rsidRPr="00EB2A4D">
        <w:rPr>
          <w:rFonts w:asciiTheme="majorBidi" w:hAnsiTheme="majorBidi" w:cstheme="majorBidi"/>
          <w:color w:val="000000" w:themeColor="text1"/>
        </w:rPr>
        <w:t>Utbildningsprogrammet behandlar internationella förhållanden inom utbildningens område på ett systematiskt och meningsfullt sätt.</w:t>
      </w:r>
    </w:p>
    <w:p w14:paraId="2BE53F8C" w14:textId="77777777" w:rsidR="00116FEC" w:rsidRPr="00EB2A4D" w:rsidRDefault="00116FEC" w:rsidP="00116FEC">
      <w:pPr>
        <w:rPr>
          <w:rFonts w:ascii="Arial" w:hAnsi="Arial" w:cs="Arial"/>
          <w:color w:val="000000" w:themeColor="text1"/>
        </w:rPr>
      </w:pPr>
      <w:r w:rsidRPr="00EB2A4D">
        <w:rPr>
          <w:rFonts w:ascii="Arial" w:hAnsi="Arial" w:cs="Arial"/>
          <w:color w:val="000000" w:themeColor="text1"/>
        </w:rPr>
        <w:t>Anvisningar</w:t>
      </w:r>
    </w:p>
    <w:p w14:paraId="1FA76690" w14:textId="77777777" w:rsidR="00FD6783" w:rsidRPr="00EB2A4D" w:rsidRDefault="00FD6783" w:rsidP="00FD6783">
      <w:pPr>
        <w:pStyle w:val="Liststycke"/>
        <w:numPr>
          <w:ilvl w:val="0"/>
          <w:numId w:val="10"/>
        </w:numPr>
        <w:rPr>
          <w:color w:val="000000" w:themeColor="text1"/>
        </w:rPr>
      </w:pPr>
      <w:r w:rsidRPr="00EB2A4D">
        <w:rPr>
          <w:color w:val="000000" w:themeColor="text1"/>
        </w:rPr>
        <w:t xml:space="preserve">Beskriv hur utbildningsprogrammets utformning och genomförande är tänkt att utveckla studenternas förståelse för internationella förhållanden inom utbildningens område och deras interkulturella kompetens. Detta oavsett om studenten vistas utomlands inom ramen för sina studier eller inte. </w:t>
      </w:r>
    </w:p>
    <w:p w14:paraId="51F9E8A7" w14:textId="77777777" w:rsidR="00FD6783" w:rsidRPr="00EB2A4D" w:rsidRDefault="00FD6783" w:rsidP="00FD6783"/>
    <w:p w14:paraId="685909E4" w14:textId="68EFC8DE" w:rsidR="00FD6783" w:rsidRPr="00EB2A4D" w:rsidRDefault="00FD6783" w:rsidP="00FD6783">
      <w:r w:rsidRPr="00EB2A4D">
        <w:t>Ansökningstext</w:t>
      </w:r>
    </w:p>
    <w:p w14:paraId="2BD18350" w14:textId="77777777" w:rsidR="00FD6783" w:rsidRPr="00EB2A4D" w:rsidRDefault="00FD6783" w:rsidP="00116FEC">
      <w:pPr>
        <w:rPr>
          <w:rFonts w:ascii="Arial" w:hAnsi="Arial" w:cs="Arial"/>
          <w:color w:val="000000" w:themeColor="text1"/>
        </w:rPr>
      </w:pPr>
    </w:p>
    <w:p w14:paraId="14C3A3EC" w14:textId="74E4B48F" w:rsidR="00116FEC" w:rsidRPr="00EB2A4D" w:rsidRDefault="00116FEC" w:rsidP="00116FEC">
      <w:pPr>
        <w:rPr>
          <w:rFonts w:asciiTheme="majorBidi" w:hAnsiTheme="majorBidi" w:cstheme="majorBidi"/>
          <w:color w:val="000000" w:themeColor="text1"/>
        </w:rPr>
      </w:pPr>
      <w:r w:rsidRPr="00EB2A4D">
        <w:rPr>
          <w:rFonts w:ascii="Arial" w:hAnsi="Arial" w:cs="Arial"/>
          <w:color w:val="000000" w:themeColor="text1"/>
        </w:rPr>
        <w:t>Bedömningsgrund 8.5</w:t>
      </w:r>
      <w:r w:rsidRPr="00EB2A4D">
        <w:rPr>
          <w:rFonts w:ascii="Arial" w:hAnsi="Arial" w:cs="Arial"/>
          <w:color w:val="000000" w:themeColor="text1"/>
        </w:rPr>
        <w:br/>
      </w:r>
      <w:r w:rsidR="00FD6783" w:rsidRPr="00EB2A4D">
        <w:rPr>
          <w:rFonts w:asciiTheme="majorBidi" w:hAnsiTheme="majorBidi" w:cstheme="majorBidi"/>
          <w:color w:val="000000" w:themeColor="text1"/>
        </w:rPr>
        <w:t xml:space="preserve">Om så är relevant har studenter inom utbildningsprogrammet möjlighet att bedriva studier utomlands. Detta gäller </w:t>
      </w:r>
      <w:proofErr w:type="gramStart"/>
      <w:r w:rsidR="00FD6783" w:rsidRPr="00EB2A4D">
        <w:rPr>
          <w:rFonts w:asciiTheme="majorBidi" w:hAnsiTheme="majorBidi" w:cstheme="majorBidi"/>
          <w:color w:val="000000" w:themeColor="text1"/>
        </w:rPr>
        <w:t>framförallt</w:t>
      </w:r>
      <w:proofErr w:type="gramEnd"/>
      <w:r w:rsidR="00FD6783" w:rsidRPr="00EB2A4D">
        <w:rPr>
          <w:rFonts w:asciiTheme="majorBidi" w:hAnsiTheme="majorBidi" w:cstheme="majorBidi"/>
          <w:color w:val="000000" w:themeColor="text1"/>
        </w:rPr>
        <w:t xml:space="preserve"> utbildningsprogram på grundnivå som leder till generell examen men kan även gälla vissa yrkesexamina.</w:t>
      </w:r>
    </w:p>
    <w:p w14:paraId="34F1A767" w14:textId="04EFC545" w:rsidR="00116FEC" w:rsidRPr="00EB2A4D" w:rsidRDefault="00116FEC" w:rsidP="00FD6783">
      <w:pPr>
        <w:rPr>
          <w:rFonts w:ascii="Arial" w:hAnsi="Arial" w:cs="Arial"/>
          <w:color w:val="000000" w:themeColor="text1"/>
        </w:rPr>
      </w:pPr>
      <w:r w:rsidRPr="00EB2A4D">
        <w:rPr>
          <w:rFonts w:ascii="Arial" w:hAnsi="Arial" w:cs="Arial"/>
          <w:color w:val="000000" w:themeColor="text1"/>
        </w:rPr>
        <w:t>Anvisningar</w:t>
      </w:r>
    </w:p>
    <w:p w14:paraId="0E259690" w14:textId="34E058A9" w:rsidR="00C12E46" w:rsidRPr="00EB2A4D" w:rsidRDefault="00C12E46" w:rsidP="00C12E46">
      <w:pPr>
        <w:pStyle w:val="Liststycke"/>
        <w:numPr>
          <w:ilvl w:val="0"/>
          <w:numId w:val="10"/>
        </w:numPr>
        <w:rPr>
          <w:color w:val="000000" w:themeColor="text1"/>
        </w:rPr>
      </w:pPr>
      <w:r w:rsidRPr="00EB2A4D">
        <w:rPr>
          <w:color w:val="000000" w:themeColor="text1"/>
        </w:rPr>
        <w:t xml:space="preserve">Beskriv hur utbildningens utformning möjliggör för studenterna att, inom ramen för normal studietid, bedriva studier och/eller praktik utomlands. </w:t>
      </w:r>
    </w:p>
    <w:p w14:paraId="34B47261" w14:textId="182FCE81" w:rsidR="00FD6783" w:rsidRPr="00EB2A4D" w:rsidRDefault="00C12E46" w:rsidP="00FD6783">
      <w:pPr>
        <w:pStyle w:val="Liststycke"/>
        <w:numPr>
          <w:ilvl w:val="0"/>
          <w:numId w:val="10"/>
        </w:numPr>
        <w:rPr>
          <w:color w:val="000000" w:themeColor="text1"/>
        </w:rPr>
      </w:pPr>
      <w:r w:rsidRPr="00EB2A4D">
        <w:rPr>
          <w:color w:val="000000" w:themeColor="text1"/>
        </w:rPr>
        <w:t>Ange vilka internationella samarbetsavtal och/eller andra samarbeten med internationella lärosäten som är relevanta för programmet.</w:t>
      </w:r>
      <w:bookmarkEnd w:id="9"/>
    </w:p>
    <w:p w14:paraId="534561FB" w14:textId="77777777" w:rsidR="00FD6783" w:rsidRPr="00EB2A4D" w:rsidRDefault="00FD6783" w:rsidP="00FD6783"/>
    <w:p w14:paraId="0163295C" w14:textId="3F73A9C9" w:rsidR="00FD6783" w:rsidRPr="00EB2A4D" w:rsidRDefault="00FD6783" w:rsidP="00FD6783">
      <w:r w:rsidRPr="00EB2A4D">
        <w:t>Ansökningstext</w:t>
      </w:r>
    </w:p>
    <w:p w14:paraId="32F2D11D" w14:textId="1464F38D" w:rsidR="0062584A" w:rsidRPr="00EB2A4D" w:rsidRDefault="0062584A">
      <w:pPr>
        <w:spacing w:after="160"/>
        <w:rPr>
          <w:color w:val="000000" w:themeColor="text1"/>
        </w:rPr>
      </w:pPr>
      <w:r w:rsidRPr="00EB2A4D">
        <w:rPr>
          <w:color w:val="000000" w:themeColor="text1"/>
        </w:rPr>
        <w:br w:type="page"/>
      </w:r>
    </w:p>
    <w:p w14:paraId="4E8A4891" w14:textId="77777777" w:rsidR="0065715A" w:rsidRPr="00EB2A4D" w:rsidRDefault="0065715A" w:rsidP="0065715A">
      <w:pPr>
        <w:jc w:val="right"/>
        <w:rPr>
          <w:rFonts w:asciiTheme="minorBidi" w:hAnsiTheme="minorBidi" w:cstheme="minorBidi"/>
          <w:b/>
          <w:bCs/>
          <w:sz w:val="24"/>
          <w:szCs w:val="24"/>
        </w:rPr>
      </w:pPr>
      <w:r w:rsidRPr="00EB2A4D">
        <w:rPr>
          <w:rFonts w:asciiTheme="minorBidi" w:hAnsiTheme="minorBidi" w:cstheme="minorBidi"/>
          <w:b/>
          <w:bCs/>
          <w:sz w:val="24"/>
          <w:szCs w:val="24"/>
        </w:rPr>
        <w:lastRenderedPageBreak/>
        <w:t>Bilaga 1</w:t>
      </w:r>
    </w:p>
    <w:p w14:paraId="2A0EC343" w14:textId="77777777" w:rsidR="0065715A" w:rsidRPr="00EB2A4D" w:rsidRDefault="0065715A" w:rsidP="0065715A">
      <w:pPr>
        <w:rPr>
          <w:rFonts w:asciiTheme="minorBidi" w:hAnsiTheme="minorBidi" w:cstheme="minorBidi"/>
          <w:b/>
          <w:bCs/>
          <w:sz w:val="32"/>
          <w:szCs w:val="32"/>
        </w:rPr>
      </w:pPr>
      <w:r w:rsidRPr="00EB2A4D">
        <w:rPr>
          <w:rFonts w:asciiTheme="minorBidi" w:hAnsiTheme="minorBidi" w:cstheme="minorBidi"/>
          <w:b/>
          <w:bCs/>
          <w:sz w:val="32"/>
          <w:szCs w:val="32"/>
        </w:rPr>
        <w:t>Riktvärden för lärarkompetens och lärarkapacitet vid inrättande och utvärdering av utbildning</w:t>
      </w:r>
    </w:p>
    <w:p w14:paraId="136599FD" w14:textId="77777777" w:rsidR="0065715A" w:rsidRPr="00EB2A4D" w:rsidRDefault="0065715A" w:rsidP="0065715A">
      <w:pPr>
        <w:pStyle w:val="Normalwebb"/>
        <w:jc w:val="both"/>
        <w:rPr>
          <w:sz w:val="22"/>
          <w:szCs w:val="22"/>
        </w:rPr>
      </w:pPr>
      <w:r w:rsidRPr="00EB2A4D">
        <w:rPr>
          <w:sz w:val="22"/>
          <w:szCs w:val="22"/>
        </w:rPr>
        <w:t xml:space="preserve">Antalet lärare och deras sammantagna kompetens är en av de bedömningsgrunder som används inför beslut om att inrätta utbildning samt vid utvärdering av utbildning. Detta för att säkerställa att det finns tillräcklig lärarkompetens och lärarkapacitet för att utbildningen ska kunna upprätthålla hög kvalitet samt forskningsanknytning av utbildningen. </w:t>
      </w:r>
    </w:p>
    <w:p w14:paraId="3BD13EAD" w14:textId="77777777" w:rsidR="0065715A" w:rsidRPr="00EB2A4D" w:rsidRDefault="0065715A" w:rsidP="0065715A">
      <w:pPr>
        <w:pStyle w:val="Normalwebb"/>
        <w:jc w:val="both"/>
        <w:rPr>
          <w:sz w:val="22"/>
          <w:szCs w:val="22"/>
        </w:rPr>
      </w:pPr>
      <w:bookmarkStart w:id="16" w:name="_Hlk158456593"/>
      <w:r w:rsidRPr="00EB2A4D">
        <w:rPr>
          <w:sz w:val="22"/>
          <w:szCs w:val="22"/>
        </w:rPr>
        <w:t>Riktvärdena nedan används vid UFN:s granskning inför inrättande av ämnen, huvudområden, yrkesexamina och utbildningsprogram samt vid nämndens utvärdering av utbildning, där en sammanvägning tillsammans med övriga bedömningsgrunder görs</w:t>
      </w:r>
      <w:bookmarkEnd w:id="16"/>
      <w:r w:rsidRPr="00EB2A4D">
        <w:rPr>
          <w:sz w:val="22"/>
          <w:szCs w:val="22"/>
        </w:rPr>
        <w:t>.</w:t>
      </w:r>
    </w:p>
    <w:p w14:paraId="655E3C6D" w14:textId="77777777" w:rsidR="0065715A" w:rsidRPr="00EB2A4D" w:rsidRDefault="0065715A" w:rsidP="0065715A">
      <w:pPr>
        <w:pStyle w:val="Normalwebb"/>
        <w:jc w:val="both"/>
        <w:rPr>
          <w:sz w:val="22"/>
          <w:szCs w:val="22"/>
        </w:rPr>
      </w:pPr>
      <w:r w:rsidRPr="00EB2A4D">
        <w:rPr>
          <w:sz w:val="22"/>
          <w:szCs w:val="22"/>
        </w:rPr>
        <w:t xml:space="preserve">Riktvärdena ska sättas i relation till den utbildningsvolym samt den nivå som utbildningen ska bedrivas på. Vid inrättande och utvärdering ska en sammantagen bedömning göras av ämneskollegiets sammansättning: andel med/utan forskarutbildning, pedagogisk meritering samt professionsrelaterad kompetens. För utbildning på magisternivå och uppåt är det särskilt viktigt att en majoritet av undervisningen ges av lärare som är forskarutbildade. </w:t>
      </w:r>
    </w:p>
    <w:p w14:paraId="22D52B51" w14:textId="77777777" w:rsidR="0065715A" w:rsidRPr="00EB2A4D" w:rsidRDefault="0065715A" w:rsidP="0065715A">
      <w:pPr>
        <w:pStyle w:val="Normalwebb"/>
        <w:numPr>
          <w:ilvl w:val="1"/>
          <w:numId w:val="19"/>
        </w:numPr>
        <w:spacing w:line="276" w:lineRule="auto"/>
        <w:ind w:left="720" w:hanging="578"/>
      </w:pPr>
      <w:r w:rsidRPr="00EB2A4D">
        <w:rPr>
          <w:b/>
          <w:bCs/>
          <w:i/>
          <w:iCs/>
          <w:sz w:val="22"/>
          <w:szCs w:val="22"/>
        </w:rPr>
        <w:t>Högskoleingenjörsprogram inom ett visst teknikområde</w:t>
      </w:r>
      <w:r w:rsidRPr="00EB2A4D">
        <w:rPr>
          <w:sz w:val="22"/>
          <w:szCs w:val="22"/>
        </w:rPr>
        <w:t>: har lärare med doktorsexamen (sammanlagt minst 2,0 heltidsekvivalenter), som medverkar i kurser i den föreslagna utbildningen och som är tillsvidareanställda vid Högskolan Dalarna</w:t>
      </w:r>
    </w:p>
    <w:p w14:paraId="7FE03159" w14:textId="77777777" w:rsidR="00FD6783" w:rsidRPr="0061076D" w:rsidRDefault="00FD6783" w:rsidP="00F77A48">
      <w:pPr>
        <w:spacing w:after="160"/>
        <w:jc w:val="right"/>
        <w:rPr>
          <w:color w:val="000000" w:themeColor="text1"/>
        </w:rPr>
      </w:pPr>
    </w:p>
    <w:sectPr w:rsidR="00FD6783" w:rsidRPr="0061076D" w:rsidSect="00E85A5E">
      <w:footerReference w:type="default" r:id="rId13"/>
      <w:headerReference w:type="first" r:id="rId14"/>
      <w:footerReference w:type="first" r:id="rId15"/>
      <w:pgSz w:w="11906" w:h="16838"/>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B5A70" w14:textId="77777777" w:rsidR="00E85A5E" w:rsidRDefault="00E85A5E" w:rsidP="002D3AAC">
      <w:r>
        <w:separator/>
      </w:r>
    </w:p>
  </w:endnote>
  <w:endnote w:type="continuationSeparator" w:id="0">
    <w:p w14:paraId="7DE1A450" w14:textId="77777777" w:rsidR="00E85A5E" w:rsidRDefault="00E85A5E" w:rsidP="002D3AAC">
      <w:r>
        <w:continuationSeparator/>
      </w:r>
    </w:p>
  </w:endnote>
  <w:endnote w:type="continuationNotice" w:id="1">
    <w:p w14:paraId="7019597B" w14:textId="77777777" w:rsidR="00E85A5E" w:rsidRDefault="00E85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AE48" w14:textId="77777777" w:rsidR="003F474E" w:rsidRPr="008A4E9E" w:rsidRDefault="00EB2A4D" w:rsidP="003F474E">
    <w:pPr>
      <w:pStyle w:val="Sidfot"/>
      <w:jc w:val="right"/>
    </w:pPr>
    <w:sdt>
      <w:sdtPr>
        <w:id w:val="-1606111688"/>
        <w:docPartObj>
          <w:docPartGallery w:val="Page Numbers (Top of Page)"/>
          <w:docPartUnique/>
        </w:docPartObj>
      </w:sdtPr>
      <w:sdtEndPr/>
      <w:sdtContent>
        <w:r w:rsidR="003F474E" w:rsidRPr="008A4E9E">
          <w:fldChar w:fldCharType="begin"/>
        </w:r>
        <w:r w:rsidR="003F474E" w:rsidRPr="008A4E9E">
          <w:instrText>PAGE</w:instrText>
        </w:r>
        <w:r w:rsidR="003F474E" w:rsidRPr="008A4E9E">
          <w:fldChar w:fldCharType="separate"/>
        </w:r>
        <w:r w:rsidR="003F474E" w:rsidRPr="008A4E9E">
          <w:t>1</w:t>
        </w:r>
        <w:r w:rsidR="003F474E" w:rsidRPr="008A4E9E">
          <w:fldChar w:fldCharType="end"/>
        </w:r>
        <w:r w:rsidR="003F474E" w:rsidRPr="008A4E9E">
          <w:t xml:space="preserve"> (</w:t>
        </w:r>
        <w:r w:rsidR="003F474E" w:rsidRPr="008A4E9E">
          <w:fldChar w:fldCharType="begin"/>
        </w:r>
        <w:r w:rsidR="003F474E" w:rsidRPr="008A4E9E">
          <w:instrText>NUMPAGES</w:instrText>
        </w:r>
        <w:r w:rsidR="003F474E" w:rsidRPr="008A4E9E">
          <w:fldChar w:fldCharType="separate"/>
        </w:r>
        <w:r w:rsidR="003F474E" w:rsidRPr="008A4E9E">
          <w:t>2</w:t>
        </w:r>
        <w:r w:rsidR="003F474E" w:rsidRPr="008A4E9E">
          <w:fldChar w:fldCharType="end"/>
        </w:r>
        <w:r w:rsidR="003F474E" w:rsidRPr="008A4E9E">
          <w:t>)</w:t>
        </w:r>
      </w:sdtContent>
    </w:sdt>
  </w:p>
  <w:p w14:paraId="6EBBC6BC" w14:textId="77777777" w:rsidR="003F474E" w:rsidRDefault="003F47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61016"/>
      <w:docPartObj>
        <w:docPartGallery w:val="Page Numbers (Bottom of Page)"/>
        <w:docPartUnique/>
      </w:docPartObj>
    </w:sdtPr>
    <w:sdtEndPr/>
    <w:sdtContent>
      <w:sdt>
        <w:sdtPr>
          <w:id w:val="-1769616900"/>
          <w:docPartObj>
            <w:docPartGallery w:val="Page Numbers (Top of Page)"/>
            <w:docPartUnique/>
          </w:docPartObj>
        </w:sdtPr>
        <w:sdtEndPr/>
        <w:sdtContent>
          <w:p w14:paraId="5E0BCC02" w14:textId="77777777" w:rsidR="003F474E" w:rsidRPr="008A4E9E" w:rsidRDefault="003F474E">
            <w:pPr>
              <w:pStyle w:val="Sidfot"/>
              <w:jc w:val="right"/>
            </w:pPr>
            <w:r w:rsidRPr="008A4E9E">
              <w:fldChar w:fldCharType="begin"/>
            </w:r>
            <w:r w:rsidRPr="008A4E9E">
              <w:instrText>PAGE</w:instrText>
            </w:r>
            <w:r w:rsidRPr="008A4E9E">
              <w:fldChar w:fldCharType="separate"/>
            </w:r>
            <w:r w:rsidRPr="008A4E9E">
              <w:t>2</w:t>
            </w:r>
            <w:r w:rsidRPr="008A4E9E">
              <w:fldChar w:fldCharType="end"/>
            </w:r>
            <w:r w:rsidRPr="008A4E9E">
              <w:t xml:space="preserve"> (</w:t>
            </w:r>
            <w:r w:rsidRPr="008A4E9E">
              <w:fldChar w:fldCharType="begin"/>
            </w:r>
            <w:r w:rsidRPr="008A4E9E">
              <w:instrText>NUMPAGES</w:instrText>
            </w:r>
            <w:r w:rsidRPr="008A4E9E">
              <w:fldChar w:fldCharType="separate"/>
            </w:r>
            <w:r w:rsidRPr="008A4E9E">
              <w:t>2</w:t>
            </w:r>
            <w:r w:rsidRPr="008A4E9E">
              <w:fldChar w:fldCharType="end"/>
            </w:r>
            <w:r w:rsidRPr="008A4E9E">
              <w:t>)</w:t>
            </w:r>
          </w:p>
        </w:sdtContent>
      </w:sdt>
    </w:sdtContent>
  </w:sdt>
  <w:p w14:paraId="059E48A3" w14:textId="77777777" w:rsidR="003F474E" w:rsidRDefault="003F4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F8C10" w14:textId="77777777" w:rsidR="00E85A5E" w:rsidRDefault="00E85A5E" w:rsidP="002D3AAC">
      <w:r>
        <w:separator/>
      </w:r>
    </w:p>
  </w:footnote>
  <w:footnote w:type="continuationSeparator" w:id="0">
    <w:p w14:paraId="5B1AA93D" w14:textId="77777777" w:rsidR="00E85A5E" w:rsidRDefault="00E85A5E" w:rsidP="002D3AAC">
      <w:r>
        <w:continuationSeparator/>
      </w:r>
    </w:p>
  </w:footnote>
  <w:footnote w:type="continuationNotice" w:id="1">
    <w:p w14:paraId="0535145F" w14:textId="77777777" w:rsidR="00E85A5E" w:rsidRDefault="00E85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page" w:horzAnchor="page" w:tblpX="1225" w:tblpY="761"/>
      <w:tblW w:w="9497" w:type="dxa"/>
      <w:tblLayout w:type="fixed"/>
      <w:tblLook w:val="04A0" w:firstRow="1" w:lastRow="0" w:firstColumn="1" w:lastColumn="0" w:noHBand="0" w:noVBand="1"/>
    </w:tblPr>
    <w:tblGrid>
      <w:gridCol w:w="4931"/>
      <w:gridCol w:w="4566"/>
    </w:tblGrid>
    <w:tr w:rsidR="00C50796" w:rsidRPr="00AC6ECD" w14:paraId="0A9514F2" w14:textId="77777777">
      <w:trPr>
        <w:trHeight w:val="283"/>
      </w:trPr>
      <w:tc>
        <w:tcPr>
          <w:tcW w:w="4931" w:type="dxa"/>
          <w:vMerge w:val="restart"/>
          <w:shd w:val="clear" w:color="auto" w:fill="auto"/>
        </w:tcPr>
        <w:p w14:paraId="62D4AB43" w14:textId="77777777" w:rsidR="00C50796" w:rsidRPr="00B3619D" w:rsidRDefault="00C50796" w:rsidP="00C50796">
          <w:pPr>
            <w:pStyle w:val="Sidhuvud"/>
            <w:tabs>
              <w:tab w:val="clear" w:pos="4536"/>
              <w:tab w:val="clear" w:pos="9072"/>
            </w:tabs>
            <w:rPr>
              <w:rFonts w:ascii="Arial" w:hAnsi="Arial" w:cs="Arial"/>
              <w:b/>
              <w:bCs/>
              <w:color w:val="auto"/>
            </w:rPr>
          </w:pPr>
        </w:p>
      </w:tc>
      <w:tc>
        <w:tcPr>
          <w:tcW w:w="4566" w:type="dxa"/>
          <w:shd w:val="clear" w:color="auto" w:fill="auto"/>
          <w:noWrap/>
        </w:tcPr>
        <w:p w14:paraId="13BB1158" w14:textId="49B8BA63" w:rsidR="00C50796" w:rsidRPr="00B3619D" w:rsidRDefault="00E82AD0" w:rsidP="00C50796">
          <w:pPr>
            <w:pStyle w:val="Sidhuvud"/>
            <w:tabs>
              <w:tab w:val="clear" w:pos="4536"/>
            </w:tabs>
            <w:rPr>
              <w:rFonts w:ascii="Arial" w:hAnsi="Arial" w:cs="Arial"/>
              <w:b/>
              <w:bCs/>
              <w:color w:val="auto"/>
            </w:rPr>
          </w:pPr>
          <w:bookmarkStart w:id="17" w:name="_Hlk155176949"/>
          <w:r>
            <w:rPr>
              <w:rFonts w:ascii="Arial" w:hAnsi="Arial" w:cs="Arial"/>
              <w:b/>
              <w:bCs/>
              <w:color w:val="auto"/>
            </w:rPr>
            <w:t xml:space="preserve">Anvisningar och mall för ansökan om inrättande av </w:t>
          </w:r>
          <w:r w:rsidR="00DF6B54">
            <w:rPr>
              <w:rFonts w:ascii="Arial" w:hAnsi="Arial" w:cs="Arial"/>
              <w:b/>
              <w:bCs/>
              <w:color w:val="auto"/>
            </w:rPr>
            <w:t xml:space="preserve">utbildningsprogram, </w:t>
          </w:r>
          <w:r w:rsidR="00DF6B54" w:rsidRPr="00DF6B54">
            <w:rPr>
              <w:rFonts w:ascii="Arial" w:hAnsi="Arial" w:cs="Arial"/>
              <w:b/>
              <w:bCs/>
              <w:color w:val="auto"/>
            </w:rPr>
            <w:t xml:space="preserve">inriktning inom specialistsjuksköterskeexamen och teknikområde inom högskoleingenjörsexamen </w:t>
          </w:r>
          <w:bookmarkEnd w:id="17"/>
        </w:p>
      </w:tc>
    </w:tr>
    <w:tr w:rsidR="00C50796" w:rsidRPr="007170B6" w14:paraId="2BC869FF" w14:textId="77777777">
      <w:trPr>
        <w:trHeight w:val="227"/>
      </w:trPr>
      <w:tc>
        <w:tcPr>
          <w:tcW w:w="4931" w:type="dxa"/>
          <w:vMerge/>
          <w:shd w:val="clear" w:color="auto" w:fill="auto"/>
        </w:tcPr>
        <w:p w14:paraId="14512F54" w14:textId="77777777" w:rsidR="00C50796" w:rsidRPr="00B3619D" w:rsidRDefault="00C50796" w:rsidP="00C50796">
          <w:pPr>
            <w:pStyle w:val="Sidhuvud"/>
            <w:rPr>
              <w:color w:val="auto"/>
            </w:rPr>
          </w:pPr>
        </w:p>
      </w:tc>
      <w:tc>
        <w:tcPr>
          <w:tcW w:w="4566" w:type="dxa"/>
          <w:shd w:val="clear" w:color="auto" w:fill="auto"/>
          <w:noWrap/>
        </w:tcPr>
        <w:p w14:paraId="099171D3" w14:textId="77777777" w:rsidR="00C50796" w:rsidRPr="00B3619D" w:rsidRDefault="00C50796" w:rsidP="00C50796">
          <w:pPr>
            <w:pStyle w:val="Sidhuvud"/>
            <w:tabs>
              <w:tab w:val="clear" w:pos="4536"/>
            </w:tabs>
            <w:rPr>
              <w:color w:val="auto"/>
              <w:sz w:val="18"/>
              <w:szCs w:val="18"/>
            </w:rPr>
          </w:pPr>
        </w:p>
      </w:tc>
    </w:tr>
    <w:tr w:rsidR="00C50796" w:rsidRPr="00E47E54" w14:paraId="0DD54CA6" w14:textId="77777777">
      <w:trPr>
        <w:trHeight w:val="227"/>
      </w:trPr>
      <w:tc>
        <w:tcPr>
          <w:tcW w:w="4931" w:type="dxa"/>
          <w:vMerge/>
          <w:shd w:val="clear" w:color="auto" w:fill="auto"/>
        </w:tcPr>
        <w:p w14:paraId="429713E8"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38E394EE" w14:textId="77777777" w:rsidR="00C50796" w:rsidRPr="00B3619D" w:rsidRDefault="00C50796" w:rsidP="00C50796">
          <w:pPr>
            <w:pStyle w:val="Sidhuvud"/>
            <w:tabs>
              <w:tab w:val="clear" w:pos="4536"/>
            </w:tabs>
            <w:rPr>
              <w:color w:val="auto"/>
            </w:rPr>
          </w:pPr>
          <w:r w:rsidRPr="00B3619D">
            <w:rPr>
              <w:rFonts w:ascii="Arial" w:hAnsi="Arial" w:cs="Arial"/>
              <w:color w:val="auto"/>
              <w:sz w:val="18"/>
              <w:szCs w:val="18"/>
            </w:rPr>
            <w:t>Datum</w:t>
          </w:r>
        </w:p>
      </w:tc>
    </w:tr>
    <w:tr w:rsidR="00C50796" w:rsidRPr="008B443B" w14:paraId="2E94F8DE" w14:textId="77777777">
      <w:trPr>
        <w:trHeight w:val="227"/>
      </w:trPr>
      <w:tc>
        <w:tcPr>
          <w:tcW w:w="4931" w:type="dxa"/>
          <w:vMerge/>
          <w:shd w:val="clear" w:color="auto" w:fill="auto"/>
        </w:tcPr>
        <w:p w14:paraId="4AEA3C25" w14:textId="77777777" w:rsidR="00C50796" w:rsidRPr="00B3619D" w:rsidRDefault="00C50796" w:rsidP="00C50796">
          <w:pPr>
            <w:pStyle w:val="Sidhuvud"/>
            <w:rPr>
              <w:color w:val="auto"/>
            </w:rPr>
          </w:pPr>
        </w:p>
      </w:tc>
      <w:tc>
        <w:tcPr>
          <w:tcW w:w="4566" w:type="dxa"/>
          <w:shd w:val="clear" w:color="auto" w:fill="auto"/>
          <w:noWrap/>
        </w:tcPr>
        <w:p w14:paraId="171227FE" w14:textId="3265D944" w:rsidR="00C50796" w:rsidRPr="00B3619D" w:rsidRDefault="00EB2A4D" w:rsidP="00C50796">
          <w:pPr>
            <w:pStyle w:val="Sidhuvud"/>
            <w:tabs>
              <w:tab w:val="clear" w:pos="4536"/>
            </w:tabs>
            <w:rPr>
              <w:color w:val="auto"/>
            </w:rPr>
          </w:pPr>
          <w:sdt>
            <w:sdtPr>
              <w:rPr>
                <w:color w:val="auto"/>
              </w:rPr>
              <w:alias w:val="Mötesdatum"/>
              <w:tag w:val="Mötesdatum"/>
              <w:id w:val="1699353860"/>
              <w:date w:fullDate="2024-03-15T00:00:00Z">
                <w:dateFormat w:val="yyyy-MM-dd"/>
                <w:lid w:val="sv-SE"/>
                <w:storeMappedDataAs w:val="dateTime"/>
                <w:calendar w:val="gregorian"/>
              </w:date>
            </w:sdtPr>
            <w:sdtEndPr/>
            <w:sdtContent>
              <w:r w:rsidR="00C4511C">
                <w:rPr>
                  <w:color w:val="auto"/>
                </w:rPr>
                <w:t>2024-03-15</w:t>
              </w:r>
            </w:sdtContent>
          </w:sdt>
        </w:p>
      </w:tc>
    </w:tr>
    <w:tr w:rsidR="00C50796" w:rsidRPr="00E47E54" w14:paraId="1F1A30BA" w14:textId="77777777">
      <w:trPr>
        <w:trHeight w:val="227"/>
      </w:trPr>
      <w:tc>
        <w:tcPr>
          <w:tcW w:w="4931" w:type="dxa"/>
          <w:vMerge/>
          <w:shd w:val="clear" w:color="auto" w:fill="auto"/>
        </w:tcPr>
        <w:p w14:paraId="241C1BF7" w14:textId="77777777" w:rsidR="00C50796" w:rsidRPr="00B3619D" w:rsidRDefault="00C50796" w:rsidP="00C50796">
          <w:pPr>
            <w:pStyle w:val="Sidhuvud"/>
            <w:rPr>
              <w:color w:val="auto"/>
              <w:sz w:val="18"/>
              <w:szCs w:val="18"/>
            </w:rPr>
          </w:pPr>
        </w:p>
      </w:tc>
      <w:tc>
        <w:tcPr>
          <w:tcW w:w="4566" w:type="dxa"/>
          <w:shd w:val="clear" w:color="auto" w:fill="auto"/>
          <w:noWrap/>
        </w:tcPr>
        <w:p w14:paraId="656998DD" w14:textId="77777777" w:rsidR="00C50796" w:rsidRPr="00B3619D" w:rsidRDefault="00C50796" w:rsidP="00C50796">
          <w:pPr>
            <w:pStyle w:val="Sidhuvud"/>
            <w:tabs>
              <w:tab w:val="clear" w:pos="4536"/>
            </w:tabs>
            <w:rPr>
              <w:color w:val="auto"/>
              <w:sz w:val="18"/>
              <w:szCs w:val="18"/>
            </w:rPr>
          </w:pPr>
        </w:p>
      </w:tc>
    </w:tr>
    <w:tr w:rsidR="00C50796" w:rsidRPr="00E47E54" w14:paraId="2C0BADD9" w14:textId="77777777">
      <w:trPr>
        <w:trHeight w:val="227"/>
      </w:trPr>
      <w:tc>
        <w:tcPr>
          <w:tcW w:w="4931" w:type="dxa"/>
          <w:vMerge/>
          <w:shd w:val="clear" w:color="auto" w:fill="auto"/>
        </w:tcPr>
        <w:p w14:paraId="4ACC0C43" w14:textId="77777777" w:rsidR="00C50796" w:rsidRPr="00B3619D" w:rsidRDefault="00C50796" w:rsidP="00C50796">
          <w:pPr>
            <w:pStyle w:val="Sidhuvud"/>
            <w:rPr>
              <w:rFonts w:ascii="Arial" w:hAnsi="Arial" w:cs="Arial"/>
              <w:color w:val="auto"/>
              <w:sz w:val="18"/>
              <w:szCs w:val="18"/>
            </w:rPr>
          </w:pPr>
        </w:p>
      </w:tc>
      <w:tc>
        <w:tcPr>
          <w:tcW w:w="4566" w:type="dxa"/>
          <w:shd w:val="clear" w:color="auto" w:fill="auto"/>
          <w:noWrap/>
        </w:tcPr>
        <w:p w14:paraId="10FF4521" w14:textId="28279A71" w:rsidR="00C50796" w:rsidRPr="00B3619D" w:rsidRDefault="00C50796" w:rsidP="00C50796">
          <w:pPr>
            <w:pStyle w:val="Sidhuvud"/>
            <w:tabs>
              <w:tab w:val="clear" w:pos="4536"/>
            </w:tabs>
            <w:rPr>
              <w:color w:val="auto"/>
              <w:sz w:val="18"/>
              <w:szCs w:val="18"/>
            </w:rPr>
          </w:pPr>
        </w:p>
      </w:tc>
    </w:tr>
    <w:tr w:rsidR="00C50796" w:rsidRPr="008B443B" w14:paraId="55C1BC9B" w14:textId="77777777">
      <w:trPr>
        <w:trHeight w:val="227"/>
      </w:trPr>
      <w:tc>
        <w:tcPr>
          <w:tcW w:w="4931" w:type="dxa"/>
          <w:vMerge/>
          <w:shd w:val="clear" w:color="auto" w:fill="auto"/>
        </w:tcPr>
        <w:p w14:paraId="571933C6" w14:textId="77777777" w:rsidR="00C50796" w:rsidRPr="00B3619D" w:rsidRDefault="00C50796" w:rsidP="00C50796">
          <w:pPr>
            <w:pStyle w:val="Sidhuvud"/>
            <w:rPr>
              <w:color w:val="auto"/>
            </w:rPr>
          </w:pPr>
        </w:p>
      </w:tc>
      <w:tc>
        <w:tcPr>
          <w:tcW w:w="4566" w:type="dxa"/>
          <w:shd w:val="clear" w:color="auto" w:fill="auto"/>
          <w:noWrap/>
        </w:tcPr>
        <w:p w14:paraId="7CE419E1" w14:textId="373A5CF1" w:rsidR="00C50796" w:rsidRPr="00B3619D" w:rsidRDefault="00C50796" w:rsidP="00C50796">
          <w:pPr>
            <w:pStyle w:val="Sidhuvud"/>
            <w:tabs>
              <w:tab w:val="clear" w:pos="4536"/>
              <w:tab w:val="clear" w:pos="9072"/>
            </w:tabs>
            <w:rPr>
              <w:color w:val="auto"/>
            </w:rPr>
          </w:pPr>
        </w:p>
      </w:tc>
    </w:tr>
    <w:tr w:rsidR="00C50796" w:rsidRPr="00E47E54" w14:paraId="40FFA1FF" w14:textId="77777777">
      <w:trPr>
        <w:trHeight w:val="227"/>
      </w:trPr>
      <w:tc>
        <w:tcPr>
          <w:tcW w:w="4931" w:type="dxa"/>
          <w:vMerge/>
          <w:shd w:val="clear" w:color="auto" w:fill="auto"/>
        </w:tcPr>
        <w:p w14:paraId="046D677F" w14:textId="77777777" w:rsidR="00C50796" w:rsidRPr="00E47E54" w:rsidRDefault="00C50796" w:rsidP="00C50796">
          <w:pPr>
            <w:pStyle w:val="Sidhuvud"/>
          </w:pPr>
        </w:p>
      </w:tc>
      <w:tc>
        <w:tcPr>
          <w:tcW w:w="4566" w:type="dxa"/>
          <w:shd w:val="clear" w:color="auto" w:fill="auto"/>
          <w:noWrap/>
        </w:tcPr>
        <w:p w14:paraId="742816CD" w14:textId="77777777" w:rsidR="00C50796" w:rsidRPr="00E47E54" w:rsidRDefault="00C50796" w:rsidP="00C50796">
          <w:pPr>
            <w:pStyle w:val="Sidhuvud"/>
            <w:tabs>
              <w:tab w:val="clear" w:pos="4536"/>
            </w:tabs>
          </w:pPr>
        </w:p>
      </w:tc>
    </w:tr>
    <w:tr w:rsidR="00C50796" w:rsidRPr="00E47E54" w14:paraId="6E79E6E7" w14:textId="77777777">
      <w:trPr>
        <w:trHeight w:val="227"/>
      </w:trPr>
      <w:tc>
        <w:tcPr>
          <w:tcW w:w="4931" w:type="dxa"/>
          <w:vMerge/>
          <w:shd w:val="clear" w:color="auto" w:fill="auto"/>
          <w:vAlign w:val="bottom"/>
        </w:tcPr>
        <w:p w14:paraId="29F6804A" w14:textId="77777777" w:rsidR="00C50796" w:rsidRPr="00E47E54" w:rsidRDefault="00C50796" w:rsidP="00C50796">
          <w:pPr>
            <w:pStyle w:val="Sidhuvud"/>
          </w:pPr>
        </w:p>
      </w:tc>
      <w:tc>
        <w:tcPr>
          <w:tcW w:w="4566" w:type="dxa"/>
          <w:shd w:val="clear" w:color="auto" w:fill="auto"/>
          <w:noWrap/>
        </w:tcPr>
        <w:p w14:paraId="70A469C0" w14:textId="77777777" w:rsidR="00C50796" w:rsidRPr="00E47E54" w:rsidRDefault="00C50796" w:rsidP="00C50796">
          <w:pPr>
            <w:pStyle w:val="Sidhuvud"/>
            <w:tabs>
              <w:tab w:val="clear" w:pos="4536"/>
            </w:tabs>
          </w:pPr>
        </w:p>
      </w:tc>
    </w:tr>
    <w:tr w:rsidR="00C50796" w:rsidRPr="008B443B" w14:paraId="1169D12E" w14:textId="77777777">
      <w:trPr>
        <w:trHeight w:val="227"/>
      </w:trPr>
      <w:tc>
        <w:tcPr>
          <w:tcW w:w="4931" w:type="dxa"/>
          <w:vMerge/>
          <w:shd w:val="clear" w:color="auto" w:fill="auto"/>
          <w:vAlign w:val="bottom"/>
        </w:tcPr>
        <w:p w14:paraId="559C2B5F" w14:textId="77777777" w:rsidR="00C50796" w:rsidRPr="00E47E54" w:rsidRDefault="00C50796" w:rsidP="00C50796">
          <w:pPr>
            <w:pStyle w:val="Sidhuvud"/>
          </w:pPr>
        </w:p>
      </w:tc>
      <w:tc>
        <w:tcPr>
          <w:tcW w:w="4566" w:type="dxa"/>
          <w:shd w:val="clear" w:color="auto" w:fill="auto"/>
          <w:noWrap/>
        </w:tcPr>
        <w:p w14:paraId="6338B44D" w14:textId="77777777" w:rsidR="00C50796" w:rsidRPr="008B443B" w:rsidRDefault="00C50796" w:rsidP="00C50796">
          <w:pPr>
            <w:pStyle w:val="Sidhuvud"/>
            <w:tabs>
              <w:tab w:val="clear" w:pos="4536"/>
            </w:tabs>
          </w:pPr>
        </w:p>
      </w:tc>
    </w:tr>
  </w:tbl>
  <w:p w14:paraId="238A9812" w14:textId="77777777" w:rsidR="00BD5973" w:rsidRDefault="00BD5973">
    <w:pPr>
      <w:pStyle w:val="Sidhuvud"/>
    </w:pPr>
    <w:r w:rsidRPr="00E47E54">
      <w:rPr>
        <w:noProof/>
      </w:rPr>
      <w:drawing>
        <wp:anchor distT="0" distB="0" distL="114300" distR="114300" simplePos="0" relativeHeight="251658240" behindDoc="0" locked="1" layoutInCell="1" allowOverlap="0" wp14:anchorId="4AEE30DB" wp14:editId="2ED5230B">
          <wp:simplePos x="0" y="0"/>
          <wp:positionH relativeFrom="margin">
            <wp:posOffset>0</wp:posOffset>
          </wp:positionH>
          <wp:positionV relativeFrom="page">
            <wp:posOffset>658495</wp:posOffset>
          </wp:positionV>
          <wp:extent cx="838800" cy="900000"/>
          <wp:effectExtent l="0" t="0" r="0" b="0"/>
          <wp:wrapNone/>
          <wp:docPr id="1187072841" name="Bildobjekt 11870728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dobjekt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599"/>
    <w:multiLevelType w:val="hybridMultilevel"/>
    <w:tmpl w:val="9F62DBA8"/>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32A7D"/>
    <w:multiLevelType w:val="hybridMultilevel"/>
    <w:tmpl w:val="184C7940"/>
    <w:lvl w:ilvl="0" w:tplc="54D4C6D2">
      <w:start w:val="1"/>
      <w:numFmt w:val="decimal"/>
      <w:pStyle w:val="Punktrubrik1"/>
      <w:lvlText w:val="%1"/>
      <w:lvlJc w:val="left"/>
      <w:pPr>
        <w:ind w:left="2024" w:hanging="360"/>
      </w:pPr>
      <w:rPr>
        <w:rFonts w:hint="default"/>
      </w:r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 w15:restartNumberingAfterBreak="0">
    <w:nsid w:val="09744C27"/>
    <w:multiLevelType w:val="hybridMultilevel"/>
    <w:tmpl w:val="677A3A7C"/>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3039C"/>
    <w:multiLevelType w:val="hybridMultilevel"/>
    <w:tmpl w:val="D5723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1D4C1CEE"/>
    <w:multiLevelType w:val="hybridMultilevel"/>
    <w:tmpl w:val="8820C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57774FE"/>
    <w:multiLevelType w:val="hybridMultilevel"/>
    <w:tmpl w:val="24CE7D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2044B1"/>
    <w:multiLevelType w:val="hybridMultilevel"/>
    <w:tmpl w:val="3572C12C"/>
    <w:lvl w:ilvl="0" w:tplc="68388FAA">
      <w:start w:val="1"/>
      <w:numFmt w:val="lowerLetter"/>
      <w:pStyle w:val="Punkterabc"/>
      <w:lvlText w:val="%1)"/>
      <w:lvlJc w:val="left"/>
      <w:pPr>
        <w:ind w:left="2194" w:hanging="360"/>
      </w:pPr>
      <w:rPr>
        <w:rFonts w:hint="default"/>
      </w:rPr>
    </w:lvl>
    <w:lvl w:ilvl="1" w:tplc="041D0019" w:tentative="1">
      <w:start w:val="1"/>
      <w:numFmt w:val="lowerLetter"/>
      <w:lvlText w:val="%2."/>
      <w:lvlJc w:val="left"/>
      <w:pPr>
        <w:ind w:left="2914" w:hanging="360"/>
      </w:pPr>
    </w:lvl>
    <w:lvl w:ilvl="2" w:tplc="041D001B" w:tentative="1">
      <w:start w:val="1"/>
      <w:numFmt w:val="lowerRoman"/>
      <w:lvlText w:val="%3."/>
      <w:lvlJc w:val="right"/>
      <w:pPr>
        <w:ind w:left="3634" w:hanging="180"/>
      </w:pPr>
    </w:lvl>
    <w:lvl w:ilvl="3" w:tplc="041D000F" w:tentative="1">
      <w:start w:val="1"/>
      <w:numFmt w:val="decimal"/>
      <w:lvlText w:val="%4."/>
      <w:lvlJc w:val="left"/>
      <w:pPr>
        <w:ind w:left="4354" w:hanging="360"/>
      </w:pPr>
    </w:lvl>
    <w:lvl w:ilvl="4" w:tplc="041D0019" w:tentative="1">
      <w:start w:val="1"/>
      <w:numFmt w:val="lowerLetter"/>
      <w:lvlText w:val="%5."/>
      <w:lvlJc w:val="left"/>
      <w:pPr>
        <w:ind w:left="5074" w:hanging="360"/>
      </w:pPr>
    </w:lvl>
    <w:lvl w:ilvl="5" w:tplc="041D001B" w:tentative="1">
      <w:start w:val="1"/>
      <w:numFmt w:val="lowerRoman"/>
      <w:lvlText w:val="%6."/>
      <w:lvlJc w:val="right"/>
      <w:pPr>
        <w:ind w:left="5794" w:hanging="180"/>
      </w:pPr>
    </w:lvl>
    <w:lvl w:ilvl="6" w:tplc="041D000F" w:tentative="1">
      <w:start w:val="1"/>
      <w:numFmt w:val="decimal"/>
      <w:lvlText w:val="%7."/>
      <w:lvlJc w:val="left"/>
      <w:pPr>
        <w:ind w:left="6514" w:hanging="360"/>
      </w:pPr>
    </w:lvl>
    <w:lvl w:ilvl="7" w:tplc="041D0019" w:tentative="1">
      <w:start w:val="1"/>
      <w:numFmt w:val="lowerLetter"/>
      <w:lvlText w:val="%8."/>
      <w:lvlJc w:val="left"/>
      <w:pPr>
        <w:ind w:left="7234" w:hanging="360"/>
      </w:pPr>
    </w:lvl>
    <w:lvl w:ilvl="8" w:tplc="041D001B" w:tentative="1">
      <w:start w:val="1"/>
      <w:numFmt w:val="lowerRoman"/>
      <w:lvlText w:val="%9."/>
      <w:lvlJc w:val="right"/>
      <w:pPr>
        <w:ind w:left="7954" w:hanging="180"/>
      </w:pPr>
    </w:lvl>
  </w:abstractNum>
  <w:abstractNum w:abstractNumId="7" w15:restartNumberingAfterBreak="0">
    <w:nsid w:val="39B51F68"/>
    <w:multiLevelType w:val="hybridMultilevel"/>
    <w:tmpl w:val="61E85722"/>
    <w:lvl w:ilvl="0" w:tplc="0978A2A0">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AD07172"/>
    <w:multiLevelType w:val="hybridMultilevel"/>
    <w:tmpl w:val="99F0005A"/>
    <w:lvl w:ilvl="0" w:tplc="023E54AA">
      <w:numFmt w:val="bullet"/>
      <w:lvlText w:val="-"/>
      <w:lvlJc w:val="left"/>
      <w:pPr>
        <w:ind w:left="720" w:hanging="360"/>
      </w:pPr>
      <w:rPr>
        <w:rFonts w:ascii="Calibri" w:eastAsia="MS Mincho"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9448DB"/>
    <w:multiLevelType w:val="hybridMultilevel"/>
    <w:tmpl w:val="2990D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B1D15"/>
    <w:multiLevelType w:val="hybridMultilevel"/>
    <w:tmpl w:val="7E8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545EA"/>
    <w:multiLevelType w:val="hybridMultilevel"/>
    <w:tmpl w:val="A92C79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23758C"/>
    <w:multiLevelType w:val="hybridMultilevel"/>
    <w:tmpl w:val="90465C36"/>
    <w:lvl w:ilvl="0" w:tplc="9438B7C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93BB3"/>
    <w:multiLevelType w:val="hybridMultilevel"/>
    <w:tmpl w:val="0DD28B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080542E"/>
    <w:multiLevelType w:val="hybridMultilevel"/>
    <w:tmpl w:val="7E74868E"/>
    <w:lvl w:ilvl="0" w:tplc="9438B7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2007B3"/>
    <w:multiLevelType w:val="hybridMultilevel"/>
    <w:tmpl w:val="28189B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CB3FA4"/>
    <w:multiLevelType w:val="hybridMultilevel"/>
    <w:tmpl w:val="296EA7C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5548244">
    <w:abstractNumId w:val="1"/>
  </w:num>
  <w:num w:numId="2" w16cid:durableId="1823887912">
    <w:abstractNumId w:val="6"/>
  </w:num>
  <w:num w:numId="3" w16cid:durableId="1521116365">
    <w:abstractNumId w:val="7"/>
  </w:num>
  <w:num w:numId="4" w16cid:durableId="650332288">
    <w:abstractNumId w:val="11"/>
  </w:num>
  <w:num w:numId="5" w16cid:durableId="1608123559">
    <w:abstractNumId w:val="13"/>
  </w:num>
  <w:num w:numId="6" w16cid:durableId="614294978">
    <w:abstractNumId w:val="2"/>
  </w:num>
  <w:num w:numId="7" w16cid:durableId="1282959483">
    <w:abstractNumId w:val="4"/>
  </w:num>
  <w:num w:numId="8" w16cid:durableId="1936286599">
    <w:abstractNumId w:val="0"/>
  </w:num>
  <w:num w:numId="9" w16cid:durableId="598172774">
    <w:abstractNumId w:val="10"/>
  </w:num>
  <w:num w:numId="10" w16cid:durableId="1550336680">
    <w:abstractNumId w:val="12"/>
  </w:num>
  <w:num w:numId="11" w16cid:durableId="850603959">
    <w:abstractNumId w:val="3"/>
  </w:num>
  <w:num w:numId="12" w16cid:durableId="2060396474">
    <w:abstractNumId w:val="9"/>
  </w:num>
  <w:num w:numId="13" w16cid:durableId="1019235801">
    <w:abstractNumId w:val="5"/>
  </w:num>
  <w:num w:numId="14" w16cid:durableId="1714234729">
    <w:abstractNumId w:val="15"/>
  </w:num>
  <w:num w:numId="15" w16cid:durableId="1513104951">
    <w:abstractNumId w:val="3"/>
  </w:num>
  <w:num w:numId="16" w16cid:durableId="1748920445">
    <w:abstractNumId w:val="8"/>
  </w:num>
  <w:num w:numId="17" w16cid:durableId="1572890799">
    <w:abstractNumId w:val="14"/>
  </w:num>
  <w:num w:numId="18" w16cid:durableId="139663668">
    <w:abstractNumId w:val="0"/>
  </w:num>
  <w:num w:numId="19" w16cid:durableId="1074166019">
    <w:abstractNumId w:val="16"/>
  </w:num>
  <w:num w:numId="20" w16cid:durableId="16423459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AD0"/>
    <w:rsid w:val="00047DF9"/>
    <w:rsid w:val="00052DF7"/>
    <w:rsid w:val="00061B9E"/>
    <w:rsid w:val="00092854"/>
    <w:rsid w:val="000D4724"/>
    <w:rsid w:val="000E09E1"/>
    <w:rsid w:val="000F2C8A"/>
    <w:rsid w:val="00102412"/>
    <w:rsid w:val="00103FF1"/>
    <w:rsid w:val="00116FEC"/>
    <w:rsid w:val="00120328"/>
    <w:rsid w:val="001400D2"/>
    <w:rsid w:val="001579A4"/>
    <w:rsid w:val="001603E5"/>
    <w:rsid w:val="00167450"/>
    <w:rsid w:val="00177C31"/>
    <w:rsid w:val="001C4377"/>
    <w:rsid w:val="001E4CBA"/>
    <w:rsid w:val="00201C70"/>
    <w:rsid w:val="00212053"/>
    <w:rsid w:val="00216AA2"/>
    <w:rsid w:val="00292025"/>
    <w:rsid w:val="002A4138"/>
    <w:rsid w:val="002A7C84"/>
    <w:rsid w:val="002B3F5B"/>
    <w:rsid w:val="002C60D4"/>
    <w:rsid w:val="002D3AAC"/>
    <w:rsid w:val="002F552D"/>
    <w:rsid w:val="003102FB"/>
    <w:rsid w:val="003302E8"/>
    <w:rsid w:val="003555BA"/>
    <w:rsid w:val="00356332"/>
    <w:rsid w:val="00361D9A"/>
    <w:rsid w:val="00362712"/>
    <w:rsid w:val="003661CE"/>
    <w:rsid w:val="003718DD"/>
    <w:rsid w:val="003C0E0D"/>
    <w:rsid w:val="003D4E6E"/>
    <w:rsid w:val="003E5D0D"/>
    <w:rsid w:val="003F474E"/>
    <w:rsid w:val="003F57BA"/>
    <w:rsid w:val="00416F6A"/>
    <w:rsid w:val="00427586"/>
    <w:rsid w:val="004700AE"/>
    <w:rsid w:val="004B2C32"/>
    <w:rsid w:val="004C1024"/>
    <w:rsid w:val="004C22D3"/>
    <w:rsid w:val="004C592E"/>
    <w:rsid w:val="00500501"/>
    <w:rsid w:val="00505562"/>
    <w:rsid w:val="0050781F"/>
    <w:rsid w:val="00525477"/>
    <w:rsid w:val="0054080E"/>
    <w:rsid w:val="0055033A"/>
    <w:rsid w:val="0055256A"/>
    <w:rsid w:val="00557AB2"/>
    <w:rsid w:val="00582642"/>
    <w:rsid w:val="0058767D"/>
    <w:rsid w:val="005A4FA8"/>
    <w:rsid w:val="005B4B72"/>
    <w:rsid w:val="005D1B26"/>
    <w:rsid w:val="005D63A1"/>
    <w:rsid w:val="00604325"/>
    <w:rsid w:val="00604846"/>
    <w:rsid w:val="0061076D"/>
    <w:rsid w:val="00624909"/>
    <w:rsid w:val="0062584A"/>
    <w:rsid w:val="0062612B"/>
    <w:rsid w:val="0063205B"/>
    <w:rsid w:val="0065715A"/>
    <w:rsid w:val="0065757E"/>
    <w:rsid w:val="00663354"/>
    <w:rsid w:val="00665008"/>
    <w:rsid w:val="006755BD"/>
    <w:rsid w:val="00682C61"/>
    <w:rsid w:val="007017C9"/>
    <w:rsid w:val="00706789"/>
    <w:rsid w:val="00714BEF"/>
    <w:rsid w:val="00730979"/>
    <w:rsid w:val="007368DA"/>
    <w:rsid w:val="00757369"/>
    <w:rsid w:val="007637F1"/>
    <w:rsid w:val="00774180"/>
    <w:rsid w:val="007A18AF"/>
    <w:rsid w:val="007A4D6F"/>
    <w:rsid w:val="007B41D1"/>
    <w:rsid w:val="007B71CE"/>
    <w:rsid w:val="007C76FF"/>
    <w:rsid w:val="007D7AE2"/>
    <w:rsid w:val="0086321F"/>
    <w:rsid w:val="00873B83"/>
    <w:rsid w:val="00874F09"/>
    <w:rsid w:val="00886583"/>
    <w:rsid w:val="008910C5"/>
    <w:rsid w:val="008A4346"/>
    <w:rsid w:val="008A4E9E"/>
    <w:rsid w:val="008B5235"/>
    <w:rsid w:val="008C56A1"/>
    <w:rsid w:val="008D2298"/>
    <w:rsid w:val="008E178D"/>
    <w:rsid w:val="008E4A1E"/>
    <w:rsid w:val="0090097F"/>
    <w:rsid w:val="00913BAE"/>
    <w:rsid w:val="0091730A"/>
    <w:rsid w:val="009250C1"/>
    <w:rsid w:val="00936DAD"/>
    <w:rsid w:val="0094122A"/>
    <w:rsid w:val="00961EDA"/>
    <w:rsid w:val="00972D36"/>
    <w:rsid w:val="00997CDA"/>
    <w:rsid w:val="009A6FF8"/>
    <w:rsid w:val="009B388F"/>
    <w:rsid w:val="009B656C"/>
    <w:rsid w:val="009D5394"/>
    <w:rsid w:val="00A0309E"/>
    <w:rsid w:val="00A06AF4"/>
    <w:rsid w:val="00A20A26"/>
    <w:rsid w:val="00A37A6A"/>
    <w:rsid w:val="00A533F3"/>
    <w:rsid w:val="00A75784"/>
    <w:rsid w:val="00A82A00"/>
    <w:rsid w:val="00A8754C"/>
    <w:rsid w:val="00AA7320"/>
    <w:rsid w:val="00AE31CA"/>
    <w:rsid w:val="00AE6293"/>
    <w:rsid w:val="00B177B3"/>
    <w:rsid w:val="00B3619D"/>
    <w:rsid w:val="00B37686"/>
    <w:rsid w:val="00B4414A"/>
    <w:rsid w:val="00B65A99"/>
    <w:rsid w:val="00B73762"/>
    <w:rsid w:val="00B81942"/>
    <w:rsid w:val="00BA7BE0"/>
    <w:rsid w:val="00BB0105"/>
    <w:rsid w:val="00BB2B0E"/>
    <w:rsid w:val="00BD5973"/>
    <w:rsid w:val="00BE58B1"/>
    <w:rsid w:val="00C12E46"/>
    <w:rsid w:val="00C1301B"/>
    <w:rsid w:val="00C15EC5"/>
    <w:rsid w:val="00C16D55"/>
    <w:rsid w:val="00C2271C"/>
    <w:rsid w:val="00C4511C"/>
    <w:rsid w:val="00C463DF"/>
    <w:rsid w:val="00C47FB8"/>
    <w:rsid w:val="00C50796"/>
    <w:rsid w:val="00C50DE1"/>
    <w:rsid w:val="00C97AF1"/>
    <w:rsid w:val="00CA16BC"/>
    <w:rsid w:val="00CB265B"/>
    <w:rsid w:val="00CC2F1E"/>
    <w:rsid w:val="00CD3B6A"/>
    <w:rsid w:val="00CE1CEB"/>
    <w:rsid w:val="00CF1C4B"/>
    <w:rsid w:val="00CF407C"/>
    <w:rsid w:val="00CF5219"/>
    <w:rsid w:val="00D22CD7"/>
    <w:rsid w:val="00D45F9D"/>
    <w:rsid w:val="00D62B44"/>
    <w:rsid w:val="00D64133"/>
    <w:rsid w:val="00D80FAA"/>
    <w:rsid w:val="00D81DB3"/>
    <w:rsid w:val="00D94916"/>
    <w:rsid w:val="00DA14A5"/>
    <w:rsid w:val="00DD7DDC"/>
    <w:rsid w:val="00DE1BF5"/>
    <w:rsid w:val="00DE298C"/>
    <w:rsid w:val="00DF6B54"/>
    <w:rsid w:val="00E160B7"/>
    <w:rsid w:val="00E240A7"/>
    <w:rsid w:val="00E2668B"/>
    <w:rsid w:val="00E4433E"/>
    <w:rsid w:val="00E82AD0"/>
    <w:rsid w:val="00E85A5E"/>
    <w:rsid w:val="00E966DB"/>
    <w:rsid w:val="00EA4737"/>
    <w:rsid w:val="00EB2A4D"/>
    <w:rsid w:val="00EB7207"/>
    <w:rsid w:val="00EE1117"/>
    <w:rsid w:val="00F04F25"/>
    <w:rsid w:val="00F14A56"/>
    <w:rsid w:val="00F253CE"/>
    <w:rsid w:val="00F42DD7"/>
    <w:rsid w:val="00F77A48"/>
    <w:rsid w:val="00F81BFB"/>
    <w:rsid w:val="00FA717D"/>
    <w:rsid w:val="00FC7952"/>
    <w:rsid w:val="00FD678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98ECF"/>
  <w15:chartTrackingRefBased/>
  <w15:docId w15:val="{78984E59-1165-495E-B939-FD938989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712"/>
    <w:pPr>
      <w:spacing w:after="200"/>
    </w:pPr>
    <w:rPr>
      <w:rFonts w:ascii="Times New Roman" w:eastAsia="Calibri" w:hAnsi="Times New Roman" w:cs="Times New Roman"/>
      <w:color w:val="000000"/>
    </w:rPr>
  </w:style>
  <w:style w:type="paragraph" w:styleId="Rubrik1">
    <w:name w:val="heading 1"/>
    <w:basedOn w:val="Normal"/>
    <w:next w:val="Normal"/>
    <w:link w:val="Rubrik1Char"/>
    <w:uiPriority w:val="9"/>
    <w:qFormat/>
    <w:rsid w:val="00BB0105"/>
    <w:pPr>
      <w:keepNext/>
      <w:spacing w:before="240" w:after="120" w:line="240" w:lineRule="auto"/>
      <w:outlineLvl w:val="0"/>
    </w:pPr>
    <w:rPr>
      <w:rFonts w:ascii="Arial" w:eastAsia="Times New Roman" w:hAnsi="Arial"/>
      <w:b/>
      <w:bCs/>
      <w:noProof/>
      <w:kern w:val="32"/>
      <w:sz w:val="32"/>
      <w:szCs w:val="32"/>
      <w:lang w:eastAsia="sv-SE"/>
    </w:rPr>
  </w:style>
  <w:style w:type="paragraph" w:styleId="Rubrik2">
    <w:name w:val="heading 2"/>
    <w:basedOn w:val="Normal"/>
    <w:next w:val="Normal"/>
    <w:link w:val="Rubrik2Char"/>
    <w:uiPriority w:val="9"/>
    <w:unhideWhenUsed/>
    <w:qFormat/>
    <w:rsid w:val="00BB0105"/>
    <w:pPr>
      <w:keepNext/>
      <w:spacing w:before="360" w:after="0" w:line="240" w:lineRule="auto"/>
      <w:outlineLvl w:val="1"/>
    </w:pPr>
    <w:rPr>
      <w:rFonts w:ascii="Arial" w:eastAsia="Times New Roman" w:hAnsi="Arial"/>
      <w:bCs/>
      <w:iCs/>
      <w:sz w:val="26"/>
      <w:szCs w:val="26"/>
      <w:lang w:eastAsia="sv-SE"/>
    </w:rPr>
  </w:style>
  <w:style w:type="paragraph" w:styleId="Rubrik3">
    <w:name w:val="heading 3"/>
    <w:basedOn w:val="Normal"/>
    <w:next w:val="Normal"/>
    <w:link w:val="Rubrik3Char"/>
    <w:uiPriority w:val="9"/>
    <w:unhideWhenUsed/>
    <w:qFormat/>
    <w:rsid w:val="00BB0105"/>
    <w:pPr>
      <w:outlineLvl w:val="2"/>
    </w:pPr>
    <w:rPr>
      <w:rFonts w:ascii="Calibri Light" w:eastAsia="Times New Roman" w:hAnsi="Calibri Light"/>
      <w:b/>
      <w:bCs/>
      <w:sz w:val="24"/>
    </w:rPr>
  </w:style>
  <w:style w:type="paragraph" w:styleId="Rubrik4">
    <w:name w:val="heading 4"/>
    <w:basedOn w:val="Normal"/>
    <w:next w:val="Normal"/>
    <w:link w:val="Rubrik4Char"/>
    <w:uiPriority w:val="9"/>
    <w:unhideWhenUsed/>
    <w:qFormat/>
    <w:rsid w:val="00BB0105"/>
    <w:pPr>
      <w:outlineLvl w:val="3"/>
    </w:pPr>
    <w:rPr>
      <w:rFonts w:ascii="Calibri Light" w:eastAsia="Times New Roman" w:hAnsi="Calibri Light"/>
      <w:b/>
      <w:bCs/>
      <w:i/>
      <w:iCs/>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3A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D3AAC"/>
  </w:style>
  <w:style w:type="paragraph" w:styleId="Sidfot">
    <w:name w:val="footer"/>
    <w:basedOn w:val="Normal"/>
    <w:link w:val="SidfotChar"/>
    <w:uiPriority w:val="99"/>
    <w:unhideWhenUsed/>
    <w:rsid w:val="002D3A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D3AAC"/>
  </w:style>
  <w:style w:type="character" w:customStyle="1" w:styleId="Rubrik1Char">
    <w:name w:val="Rubrik 1 Char"/>
    <w:basedOn w:val="Standardstycketeckensnitt"/>
    <w:link w:val="Rubrik1"/>
    <w:uiPriority w:val="9"/>
    <w:rsid w:val="00BB0105"/>
    <w:rPr>
      <w:rFonts w:ascii="Arial" w:eastAsia="Times New Roman" w:hAnsi="Arial" w:cs="Times New Roman"/>
      <w:b/>
      <w:bCs/>
      <w:noProof/>
      <w:color w:val="000000"/>
      <w:kern w:val="32"/>
      <w:sz w:val="32"/>
      <w:szCs w:val="32"/>
      <w:lang w:eastAsia="sv-SE"/>
    </w:rPr>
  </w:style>
  <w:style w:type="character" w:customStyle="1" w:styleId="Rubrik2Char">
    <w:name w:val="Rubrik 2 Char"/>
    <w:basedOn w:val="Standardstycketeckensnitt"/>
    <w:link w:val="Rubrik2"/>
    <w:uiPriority w:val="9"/>
    <w:rsid w:val="00BB0105"/>
    <w:rPr>
      <w:rFonts w:ascii="Arial" w:eastAsia="Times New Roman" w:hAnsi="Arial" w:cs="Times New Roman"/>
      <w:bCs/>
      <w:iCs/>
      <w:color w:val="000000"/>
      <w:sz w:val="26"/>
      <w:szCs w:val="26"/>
      <w:lang w:eastAsia="sv-SE"/>
    </w:rPr>
  </w:style>
  <w:style w:type="character" w:customStyle="1" w:styleId="Rubrik3Char">
    <w:name w:val="Rubrik 3 Char"/>
    <w:basedOn w:val="Standardstycketeckensnitt"/>
    <w:link w:val="Rubrik3"/>
    <w:uiPriority w:val="9"/>
    <w:rsid w:val="00BB0105"/>
    <w:rPr>
      <w:rFonts w:ascii="Calibri Light" w:eastAsia="Times New Roman" w:hAnsi="Calibri Light" w:cs="Times New Roman"/>
      <w:b/>
      <w:bCs/>
      <w:color w:val="000000"/>
      <w:sz w:val="24"/>
    </w:rPr>
  </w:style>
  <w:style w:type="character" w:customStyle="1" w:styleId="Rubrik4Char">
    <w:name w:val="Rubrik 4 Char"/>
    <w:basedOn w:val="Standardstycketeckensnitt"/>
    <w:link w:val="Rubrik4"/>
    <w:uiPriority w:val="9"/>
    <w:rsid w:val="00BB0105"/>
    <w:rPr>
      <w:rFonts w:ascii="Calibri Light" w:eastAsia="Times New Roman" w:hAnsi="Calibri Light" w:cs="Times New Roman"/>
      <w:b/>
      <w:bCs/>
      <w:i/>
      <w:iCs/>
      <w:color w:val="000000"/>
      <w:lang w:eastAsia="sv-SE"/>
    </w:rPr>
  </w:style>
  <w:style w:type="paragraph" w:styleId="Liststycke">
    <w:name w:val="List Paragraph"/>
    <w:basedOn w:val="Normal"/>
    <w:link w:val="ListstyckeChar"/>
    <w:uiPriority w:val="34"/>
    <w:qFormat/>
    <w:rsid w:val="002D3AAC"/>
    <w:pPr>
      <w:ind w:left="720"/>
      <w:contextualSpacing/>
    </w:pPr>
  </w:style>
  <w:style w:type="paragraph" w:customStyle="1" w:styleId="Punktrubrik1">
    <w:name w:val="Punktrubrik 1"/>
    <w:basedOn w:val="Liststycke"/>
    <w:link w:val="Punktrubrik1Char"/>
    <w:qFormat/>
    <w:rsid w:val="00BB0105"/>
    <w:pPr>
      <w:numPr>
        <w:numId w:val="1"/>
      </w:numPr>
      <w:spacing w:before="320" w:after="80" w:line="240" w:lineRule="auto"/>
      <w:ind w:left="357" w:hanging="357"/>
    </w:pPr>
    <w:rPr>
      <w:rFonts w:ascii="Arial" w:hAnsi="Arial"/>
      <w:b/>
      <w:sz w:val="26"/>
    </w:rPr>
  </w:style>
  <w:style w:type="paragraph" w:customStyle="1" w:styleId="Punkterabc">
    <w:name w:val="Punkter abc"/>
    <w:basedOn w:val="Normal"/>
    <w:link w:val="PunkterabcChar"/>
    <w:uiPriority w:val="99"/>
    <w:qFormat/>
    <w:rsid w:val="002D3AAC"/>
    <w:pPr>
      <w:numPr>
        <w:numId w:val="2"/>
      </w:numPr>
      <w:spacing w:after="120" w:line="240" w:lineRule="auto"/>
      <w:ind w:left="2018" w:right="476" w:hanging="357"/>
    </w:pPr>
  </w:style>
  <w:style w:type="character" w:customStyle="1" w:styleId="ListstyckeChar">
    <w:name w:val="Liststycke Char"/>
    <w:basedOn w:val="Standardstycketeckensnitt"/>
    <w:link w:val="Liststycke"/>
    <w:uiPriority w:val="34"/>
    <w:rsid w:val="002D3AAC"/>
    <w:rPr>
      <w:rFonts w:ascii="Times New Roman" w:eastAsia="Calibri" w:hAnsi="Times New Roman" w:cs="Times New Roman"/>
      <w:color w:val="000000"/>
    </w:rPr>
  </w:style>
  <w:style w:type="character" w:customStyle="1" w:styleId="Punktrubrik1Char">
    <w:name w:val="Punktrubrik 1 Char"/>
    <w:basedOn w:val="ListstyckeChar"/>
    <w:link w:val="Punktrubrik1"/>
    <w:rsid w:val="00BB0105"/>
    <w:rPr>
      <w:rFonts w:ascii="Arial" w:eastAsia="Calibri" w:hAnsi="Arial" w:cs="Times New Roman"/>
      <w:b/>
      <w:color w:val="000000"/>
      <w:sz w:val="26"/>
    </w:rPr>
  </w:style>
  <w:style w:type="character" w:customStyle="1" w:styleId="PunkterabcChar">
    <w:name w:val="Punkter abc Char"/>
    <w:basedOn w:val="Standardstycketeckensnitt"/>
    <w:link w:val="Punkterabc"/>
    <w:uiPriority w:val="99"/>
    <w:rsid w:val="002D3AAC"/>
    <w:rPr>
      <w:rFonts w:ascii="Times New Roman" w:eastAsia="Calibri" w:hAnsi="Times New Roman" w:cs="Times New Roman"/>
      <w:color w:val="000000"/>
    </w:rPr>
  </w:style>
  <w:style w:type="character" w:styleId="Platshllartext">
    <w:name w:val="Placeholder Text"/>
    <w:basedOn w:val="Standardstycketeckensnitt"/>
    <w:uiPriority w:val="99"/>
    <w:semiHidden/>
    <w:rsid w:val="00BB0105"/>
    <w:rPr>
      <w:color w:val="808080"/>
    </w:rPr>
  </w:style>
  <w:style w:type="paragraph" w:styleId="Normalwebb">
    <w:name w:val="Normal (Web)"/>
    <w:basedOn w:val="Normal"/>
    <w:uiPriority w:val="99"/>
    <w:unhideWhenUsed/>
    <w:rsid w:val="00362712"/>
    <w:pPr>
      <w:spacing w:before="100" w:beforeAutospacing="1" w:after="100" w:afterAutospacing="1" w:line="240" w:lineRule="auto"/>
    </w:pPr>
    <w:rPr>
      <w:rFonts w:eastAsia="Times New Roman"/>
      <w:color w:val="auto"/>
      <w:sz w:val="24"/>
      <w:szCs w:val="24"/>
      <w:lang w:eastAsia="sv-SE"/>
    </w:rPr>
  </w:style>
  <w:style w:type="table" w:styleId="Tabellrutnt">
    <w:name w:val="Table Grid"/>
    <w:basedOn w:val="Normaltabell"/>
    <w:uiPriority w:val="59"/>
    <w:rsid w:val="00362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82AD0"/>
    <w:rPr>
      <w:color w:val="0563C1" w:themeColor="hyperlink"/>
      <w:u w:val="single"/>
    </w:rPr>
  </w:style>
  <w:style w:type="character" w:styleId="Olstomnmnande">
    <w:name w:val="Unresolved Mention"/>
    <w:basedOn w:val="Standardstycketeckensnitt"/>
    <w:uiPriority w:val="99"/>
    <w:semiHidden/>
    <w:unhideWhenUsed/>
    <w:rsid w:val="00E82AD0"/>
    <w:rPr>
      <w:color w:val="605E5C"/>
      <w:shd w:val="clear" w:color="auto" w:fill="E1DFDD"/>
    </w:rPr>
  </w:style>
  <w:style w:type="paragraph" w:styleId="Revision">
    <w:name w:val="Revision"/>
    <w:hidden/>
    <w:uiPriority w:val="99"/>
    <w:semiHidden/>
    <w:rsid w:val="00757369"/>
    <w:pPr>
      <w:spacing w:after="0" w:line="240" w:lineRule="auto"/>
    </w:pPr>
    <w:rPr>
      <w:rFonts w:ascii="Times New Roman" w:eastAsia="Calibri" w:hAnsi="Times New Roman" w:cs="Times New Roman"/>
      <w:color w:val="000000"/>
    </w:rPr>
  </w:style>
  <w:style w:type="character" w:styleId="Kommentarsreferens">
    <w:name w:val="annotation reference"/>
    <w:basedOn w:val="Standardstycketeckensnitt"/>
    <w:uiPriority w:val="99"/>
    <w:semiHidden/>
    <w:unhideWhenUsed/>
    <w:rsid w:val="00757369"/>
    <w:rPr>
      <w:sz w:val="16"/>
      <w:szCs w:val="16"/>
    </w:rPr>
  </w:style>
  <w:style w:type="paragraph" w:styleId="Kommentarer">
    <w:name w:val="annotation text"/>
    <w:basedOn w:val="Normal"/>
    <w:link w:val="KommentarerChar"/>
    <w:uiPriority w:val="99"/>
    <w:semiHidden/>
    <w:unhideWhenUsed/>
    <w:rsid w:val="00757369"/>
    <w:pPr>
      <w:spacing w:line="240" w:lineRule="auto"/>
    </w:pPr>
    <w:rPr>
      <w:sz w:val="20"/>
      <w:szCs w:val="20"/>
    </w:rPr>
  </w:style>
  <w:style w:type="character" w:customStyle="1" w:styleId="KommentarerChar">
    <w:name w:val="Kommentarer Char"/>
    <w:basedOn w:val="Standardstycketeckensnitt"/>
    <w:link w:val="Kommentarer"/>
    <w:uiPriority w:val="99"/>
    <w:semiHidden/>
    <w:rsid w:val="00757369"/>
    <w:rPr>
      <w:rFonts w:ascii="Times New Roman" w:eastAsia="Calibri" w:hAnsi="Times New Roman" w:cs="Times New Roman"/>
      <w:color w:val="000000"/>
      <w:sz w:val="20"/>
      <w:szCs w:val="20"/>
    </w:rPr>
  </w:style>
  <w:style w:type="paragraph" w:styleId="Kommentarsmne">
    <w:name w:val="annotation subject"/>
    <w:basedOn w:val="Kommentarer"/>
    <w:next w:val="Kommentarer"/>
    <w:link w:val="KommentarsmneChar"/>
    <w:uiPriority w:val="99"/>
    <w:semiHidden/>
    <w:unhideWhenUsed/>
    <w:rsid w:val="00757369"/>
    <w:rPr>
      <w:b/>
      <w:bCs/>
    </w:rPr>
  </w:style>
  <w:style w:type="character" w:customStyle="1" w:styleId="KommentarsmneChar">
    <w:name w:val="Kommentarsämne Char"/>
    <w:basedOn w:val="KommentarerChar"/>
    <w:link w:val="Kommentarsmne"/>
    <w:uiPriority w:val="99"/>
    <w:semiHidden/>
    <w:rsid w:val="00757369"/>
    <w:rPr>
      <w:rFonts w:ascii="Times New Roman" w:eastAsia="Calibri"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72884">
      <w:bodyDiv w:val="1"/>
      <w:marLeft w:val="0"/>
      <w:marRight w:val="0"/>
      <w:marTop w:val="0"/>
      <w:marBottom w:val="0"/>
      <w:divBdr>
        <w:top w:val="none" w:sz="0" w:space="0" w:color="auto"/>
        <w:left w:val="none" w:sz="0" w:space="0" w:color="auto"/>
        <w:bottom w:val="none" w:sz="0" w:space="0" w:color="auto"/>
        <w:right w:val="none" w:sz="0" w:space="0" w:color="auto"/>
      </w:divBdr>
    </w:div>
    <w:div w:id="250967498">
      <w:bodyDiv w:val="1"/>
      <w:marLeft w:val="0"/>
      <w:marRight w:val="0"/>
      <w:marTop w:val="0"/>
      <w:marBottom w:val="0"/>
      <w:divBdr>
        <w:top w:val="none" w:sz="0" w:space="0" w:color="auto"/>
        <w:left w:val="none" w:sz="0" w:space="0" w:color="auto"/>
        <w:bottom w:val="none" w:sz="0" w:space="0" w:color="auto"/>
        <w:right w:val="none" w:sz="0" w:space="0" w:color="auto"/>
      </w:divBdr>
    </w:div>
    <w:div w:id="420882209">
      <w:bodyDiv w:val="1"/>
      <w:marLeft w:val="0"/>
      <w:marRight w:val="0"/>
      <w:marTop w:val="0"/>
      <w:marBottom w:val="0"/>
      <w:divBdr>
        <w:top w:val="none" w:sz="0" w:space="0" w:color="auto"/>
        <w:left w:val="none" w:sz="0" w:space="0" w:color="auto"/>
        <w:bottom w:val="none" w:sz="0" w:space="0" w:color="auto"/>
        <w:right w:val="none" w:sz="0" w:space="0" w:color="auto"/>
      </w:divBdr>
    </w:div>
    <w:div w:id="463933128">
      <w:bodyDiv w:val="1"/>
      <w:marLeft w:val="0"/>
      <w:marRight w:val="0"/>
      <w:marTop w:val="0"/>
      <w:marBottom w:val="0"/>
      <w:divBdr>
        <w:top w:val="none" w:sz="0" w:space="0" w:color="auto"/>
        <w:left w:val="none" w:sz="0" w:space="0" w:color="auto"/>
        <w:bottom w:val="none" w:sz="0" w:space="0" w:color="auto"/>
        <w:right w:val="none" w:sz="0" w:space="0" w:color="auto"/>
      </w:divBdr>
    </w:div>
    <w:div w:id="615252855">
      <w:bodyDiv w:val="1"/>
      <w:marLeft w:val="0"/>
      <w:marRight w:val="0"/>
      <w:marTop w:val="0"/>
      <w:marBottom w:val="0"/>
      <w:divBdr>
        <w:top w:val="none" w:sz="0" w:space="0" w:color="auto"/>
        <w:left w:val="none" w:sz="0" w:space="0" w:color="auto"/>
        <w:bottom w:val="none" w:sz="0" w:space="0" w:color="auto"/>
        <w:right w:val="none" w:sz="0" w:space="0" w:color="auto"/>
      </w:divBdr>
    </w:div>
    <w:div w:id="727533041">
      <w:bodyDiv w:val="1"/>
      <w:marLeft w:val="0"/>
      <w:marRight w:val="0"/>
      <w:marTop w:val="0"/>
      <w:marBottom w:val="0"/>
      <w:divBdr>
        <w:top w:val="none" w:sz="0" w:space="0" w:color="auto"/>
        <w:left w:val="none" w:sz="0" w:space="0" w:color="auto"/>
        <w:bottom w:val="none" w:sz="0" w:space="0" w:color="auto"/>
        <w:right w:val="none" w:sz="0" w:space="0" w:color="auto"/>
      </w:divBdr>
    </w:div>
    <w:div w:id="917444989">
      <w:bodyDiv w:val="1"/>
      <w:marLeft w:val="0"/>
      <w:marRight w:val="0"/>
      <w:marTop w:val="0"/>
      <w:marBottom w:val="0"/>
      <w:divBdr>
        <w:top w:val="none" w:sz="0" w:space="0" w:color="auto"/>
        <w:left w:val="none" w:sz="0" w:space="0" w:color="auto"/>
        <w:bottom w:val="none" w:sz="0" w:space="0" w:color="auto"/>
        <w:right w:val="none" w:sz="0" w:space="0" w:color="auto"/>
      </w:divBdr>
    </w:div>
    <w:div w:id="1161501009">
      <w:bodyDiv w:val="1"/>
      <w:marLeft w:val="0"/>
      <w:marRight w:val="0"/>
      <w:marTop w:val="0"/>
      <w:marBottom w:val="0"/>
      <w:divBdr>
        <w:top w:val="none" w:sz="0" w:space="0" w:color="auto"/>
        <w:left w:val="none" w:sz="0" w:space="0" w:color="auto"/>
        <w:bottom w:val="none" w:sz="0" w:space="0" w:color="auto"/>
        <w:right w:val="none" w:sz="0" w:space="0" w:color="auto"/>
      </w:divBdr>
    </w:div>
    <w:div w:id="1204294984">
      <w:bodyDiv w:val="1"/>
      <w:marLeft w:val="0"/>
      <w:marRight w:val="0"/>
      <w:marTop w:val="0"/>
      <w:marBottom w:val="0"/>
      <w:divBdr>
        <w:top w:val="none" w:sz="0" w:space="0" w:color="auto"/>
        <w:left w:val="none" w:sz="0" w:space="0" w:color="auto"/>
        <w:bottom w:val="none" w:sz="0" w:space="0" w:color="auto"/>
        <w:right w:val="none" w:sz="0" w:space="0" w:color="auto"/>
      </w:divBdr>
    </w:div>
    <w:div w:id="1346712967">
      <w:bodyDiv w:val="1"/>
      <w:marLeft w:val="0"/>
      <w:marRight w:val="0"/>
      <w:marTop w:val="0"/>
      <w:marBottom w:val="0"/>
      <w:divBdr>
        <w:top w:val="none" w:sz="0" w:space="0" w:color="auto"/>
        <w:left w:val="none" w:sz="0" w:space="0" w:color="auto"/>
        <w:bottom w:val="none" w:sz="0" w:space="0" w:color="auto"/>
        <w:right w:val="none" w:sz="0" w:space="0" w:color="auto"/>
      </w:divBdr>
    </w:div>
    <w:div w:id="1553924654">
      <w:bodyDiv w:val="1"/>
      <w:marLeft w:val="0"/>
      <w:marRight w:val="0"/>
      <w:marTop w:val="0"/>
      <w:marBottom w:val="0"/>
      <w:divBdr>
        <w:top w:val="none" w:sz="0" w:space="0" w:color="auto"/>
        <w:left w:val="none" w:sz="0" w:space="0" w:color="auto"/>
        <w:bottom w:val="none" w:sz="0" w:space="0" w:color="auto"/>
        <w:right w:val="none" w:sz="0" w:space="0" w:color="auto"/>
      </w:divBdr>
    </w:div>
    <w:div w:id="1610815650">
      <w:bodyDiv w:val="1"/>
      <w:marLeft w:val="0"/>
      <w:marRight w:val="0"/>
      <w:marTop w:val="0"/>
      <w:marBottom w:val="0"/>
      <w:divBdr>
        <w:top w:val="none" w:sz="0" w:space="0" w:color="auto"/>
        <w:left w:val="none" w:sz="0" w:space="0" w:color="auto"/>
        <w:bottom w:val="none" w:sz="0" w:space="0" w:color="auto"/>
        <w:right w:val="none" w:sz="0" w:space="0" w:color="auto"/>
      </w:divBdr>
    </w:div>
    <w:div w:id="1635410904">
      <w:bodyDiv w:val="1"/>
      <w:marLeft w:val="0"/>
      <w:marRight w:val="0"/>
      <w:marTop w:val="0"/>
      <w:marBottom w:val="0"/>
      <w:divBdr>
        <w:top w:val="none" w:sz="0" w:space="0" w:color="auto"/>
        <w:left w:val="none" w:sz="0" w:space="0" w:color="auto"/>
        <w:bottom w:val="none" w:sz="0" w:space="0" w:color="auto"/>
        <w:right w:val="none" w:sz="0" w:space="0" w:color="auto"/>
      </w:divBdr>
    </w:div>
    <w:div w:id="1666975349">
      <w:bodyDiv w:val="1"/>
      <w:marLeft w:val="0"/>
      <w:marRight w:val="0"/>
      <w:marTop w:val="0"/>
      <w:marBottom w:val="0"/>
      <w:divBdr>
        <w:top w:val="none" w:sz="0" w:space="0" w:color="auto"/>
        <w:left w:val="none" w:sz="0" w:space="0" w:color="auto"/>
        <w:bottom w:val="none" w:sz="0" w:space="0" w:color="auto"/>
        <w:right w:val="none" w:sz="0" w:space="0" w:color="auto"/>
      </w:divBdr>
    </w:div>
    <w:div w:id="1677422645">
      <w:bodyDiv w:val="1"/>
      <w:marLeft w:val="0"/>
      <w:marRight w:val="0"/>
      <w:marTop w:val="0"/>
      <w:marBottom w:val="0"/>
      <w:divBdr>
        <w:top w:val="none" w:sz="0" w:space="0" w:color="auto"/>
        <w:left w:val="none" w:sz="0" w:space="0" w:color="auto"/>
        <w:bottom w:val="none" w:sz="0" w:space="0" w:color="auto"/>
        <w:right w:val="none" w:sz="0" w:space="0" w:color="auto"/>
      </w:divBdr>
    </w:div>
    <w:div w:id="1729691657">
      <w:bodyDiv w:val="1"/>
      <w:marLeft w:val="0"/>
      <w:marRight w:val="0"/>
      <w:marTop w:val="0"/>
      <w:marBottom w:val="0"/>
      <w:divBdr>
        <w:top w:val="none" w:sz="0" w:space="0" w:color="auto"/>
        <w:left w:val="none" w:sz="0" w:space="0" w:color="auto"/>
        <w:bottom w:val="none" w:sz="0" w:space="0" w:color="auto"/>
        <w:right w:val="none" w:sz="0" w:space="0" w:color="auto"/>
      </w:divBdr>
    </w:div>
    <w:div w:id="181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fn@du.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fn@du.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ufn@du.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larnauniversity.sharepoint.com/sites/OrganisationalAssets/OfficeTemplates/Staff/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CACC30BB404A789ED269669EA819EC"/>
        <w:category>
          <w:name w:val="Allmänt"/>
          <w:gallery w:val="placeholder"/>
        </w:category>
        <w:types>
          <w:type w:val="bbPlcHdr"/>
        </w:types>
        <w:behaviors>
          <w:behavior w:val="content"/>
        </w:behaviors>
        <w:guid w:val="{BEDD42CD-77C3-4616-B8B3-0DFB74513772}"/>
      </w:docPartPr>
      <w:docPartBody>
        <w:p w:rsidR="00A60696" w:rsidRDefault="00A60696">
          <w:pPr>
            <w:pStyle w:val="55CACC30BB404A789ED269669EA819EC"/>
          </w:pPr>
          <w:r w:rsidRPr="00A82A00">
            <w:rPr>
              <w:rStyle w:val="Platshllartext"/>
              <w:rFonts w:eastAsiaTheme="minorHAnsi"/>
              <w:color w:val="7030A0"/>
            </w:rPr>
            <w:t xml:space="preserve">Ange </w:t>
          </w:r>
          <w:r>
            <w:rPr>
              <w:rStyle w:val="Platshllartext"/>
              <w:rFonts w:eastAsiaTheme="minorHAnsi"/>
              <w:color w:val="7030A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96"/>
    <w:rsid w:val="001C797F"/>
    <w:rsid w:val="00206A4C"/>
    <w:rsid w:val="0024027A"/>
    <w:rsid w:val="004E6D10"/>
    <w:rsid w:val="00535F2A"/>
    <w:rsid w:val="005E36B3"/>
    <w:rsid w:val="00637A58"/>
    <w:rsid w:val="00913BAE"/>
    <w:rsid w:val="00A5673B"/>
    <w:rsid w:val="00A60696"/>
    <w:rsid w:val="00A61519"/>
    <w:rsid w:val="00C9639D"/>
    <w:rsid w:val="00DA50F6"/>
    <w:rsid w:val="00FA71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35F2A"/>
    <w:rPr>
      <w:color w:val="808080"/>
    </w:rPr>
  </w:style>
  <w:style w:type="paragraph" w:customStyle="1" w:styleId="55CACC30BB404A789ED269669EA819EC">
    <w:name w:val="55CACC30BB404A789ED269669EA81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81BC7EE8E93D44AA128FA0616CE348" ma:contentTypeVersion="19" ma:contentTypeDescription="Create a new document." ma:contentTypeScope="" ma:versionID="ae9fe6759b577d848ca7978f61258567">
  <xsd:schema xmlns:xsd="http://www.w3.org/2001/XMLSchema" xmlns:xs="http://www.w3.org/2001/XMLSchema" xmlns:p="http://schemas.microsoft.com/office/2006/metadata/properties" xmlns:ns2="de8a848b-48ea-4afe-a42e-71140ade12d6" xmlns:ns3="011fcfff-f891-43c3-99dc-7743dce0f43f" targetNamespace="http://schemas.microsoft.com/office/2006/metadata/properties" ma:root="true" ma:fieldsID="c0e5eeb5525078b68fd0fae636c114ce" ns2:_="" ns3:_="">
    <xsd:import namespace="de8a848b-48ea-4afe-a42e-71140ade12d6"/>
    <xsd:import namespace="011fcfff-f891-43c3-99dc-7743dce0f4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versionshantering"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a848b-48ea-4afe-a42e-71140ade1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versionshantering" ma:index="15" nillable="true" ma:displayName="versionshantering" ma:internalName="versionshantering">
      <xsd:simpleType>
        <xsd:restriction base="dms:Number"/>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8987a6-c1bb-4d45-96f2-f973512b71d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1fcfff-f891-43c3-99dc-7743dce0f43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1b7e07-a951-4f9a-b05b-e9a70c9ce2cb}" ma:internalName="TaxCatchAll" ma:showField="CatchAllData" ma:web="011fcfff-f891-43c3-99dc-7743dce0f4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11fcfff-f891-43c3-99dc-7743dce0f43f"/>
    <lcf76f155ced4ddcb4097134ff3c332f xmlns="de8a848b-48ea-4afe-a42e-71140ade12d6">
      <Terms xmlns="http://schemas.microsoft.com/office/infopath/2007/PartnerControls"/>
    </lcf76f155ced4ddcb4097134ff3c332f>
    <versionshantering xmlns="de8a848b-48ea-4afe-a42e-71140ade12d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D8144-83D0-48F6-A820-F8F3FBC2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a848b-48ea-4afe-a42e-71140ade12d6"/>
    <ds:schemaRef ds:uri="011fcfff-f891-43c3-99dc-7743dce0f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E3EF8-422A-4708-89EA-A5AA58B41D12}">
  <ds:schemaRefs>
    <ds:schemaRef ds:uri="http://schemas.microsoft.com/office/2006/documentManagement/types"/>
    <ds:schemaRef ds:uri="de8a848b-48ea-4afe-a42e-71140ade12d6"/>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011fcfff-f891-43c3-99dc-7743dce0f43f"/>
    <ds:schemaRef ds:uri="http://schemas.microsoft.com/office/2006/metadata/properties"/>
  </ds:schemaRefs>
</ds:datastoreItem>
</file>

<file path=customXml/itemProps3.xml><?xml version="1.0" encoding="utf-8"?>
<ds:datastoreItem xmlns:ds="http://schemas.openxmlformats.org/officeDocument/2006/customXml" ds:itemID="{E11AC49D-09D9-46C1-B148-D8AEBBD9A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PM</Template>
  <TotalTime>1</TotalTime>
  <Pages>16</Pages>
  <Words>4301</Words>
  <Characters>24516</Characters>
  <Application>Microsoft Office Word</Application>
  <DocSecurity>0</DocSecurity>
  <Lines>204</Lines>
  <Paragraphs>57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Anvisningar och mall för ansökan om inrättande av utbildningsprogram, inklusive inrättande av inriktning inom specialistsjuksköterskeexamen och teknikområde inom högskoleingenjörsexamen</vt:lpstr>
      <vt:lpstr>Anvisningar och mall för ansökan om inrättande av utbildningsprogram, inklusive inrättande av inriktning inom specialistsjuksköterskeexamen och teknikområde inom högskoleingenjörsexamen samt högskoleexamen</vt:lpstr>
    </vt:vector>
  </TitlesOfParts>
  <Company/>
  <LinksUpToDate>false</LinksUpToDate>
  <CharactersWithSpaces>28760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Anvisningar och mall för ansökan om inrättande av utbildningsprogram, inklusive inrättande av inriktning inom specialistsjuksköterskeexamen och teknikområde inom högskoleingenjörsexamen</dc:title>
  <dc:subject/>
  <dc:creator>Linda Vixner (HDa)</dc:creator>
  <cp:keywords/>
  <dc:description/>
  <cp:lastModifiedBy>Stefan Pettersson (HDa)</cp:lastModifiedBy>
  <cp:revision>3</cp:revision>
  <dcterms:created xsi:type="dcterms:W3CDTF">2024-04-23T09:08:00Z</dcterms:created>
  <dcterms:modified xsi:type="dcterms:W3CDTF">2024-04-24T08:26:00Z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0x0101004C81BC7EE8E93D44AA128FA0616CE348</vt:lpwstr>
  </property>
  <property fmtid="{D5CDD505-2E9C-101B-9397-08002B2CF9AE}" pid="3" name="TaxKeyword">
    <vt:lpwstr/>
  </property>
  <property fmtid="{D5CDD505-2E9C-101B-9397-08002B2CF9AE}" pid="4" name="Avdelning">
    <vt:lpwstr>1;#Rektors kansli, Högskoleförvaltning|768082ca-1a28-4983-90b4-5f5975ab10e2</vt:lpwstr>
  </property>
  <property fmtid="{D5CDD505-2E9C-101B-9397-08002B2CF9AE}" pid="5" name="Dokumenttyp0">
    <vt:lpwstr/>
  </property>
  <property fmtid="{D5CDD505-2E9C-101B-9397-08002B2CF9AE}" pid="6" name="MediaServiceImageTags">
    <vt:lpwstr/>
  </property>
  <property fmtid="{D5CDD505-2E9C-101B-9397-08002B2CF9AE}" pid="7" name="Ansvarig avdelning">
    <vt:lpwstr/>
  </property>
  <property fmtid="{D5CDD505-2E9C-101B-9397-08002B2CF9AE}" pid="8" name="BeHDa_Dokumenttyp_Tax">
    <vt:lpwstr/>
  </property>
</Properties>
</file>