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02CB" w14:textId="77777777" w:rsidR="00C16D55" w:rsidRDefault="00C16D55" w:rsidP="003834A1">
      <w:pPr>
        <w:pStyle w:val="Rubrik3"/>
      </w:pPr>
    </w:p>
    <w:sdt>
      <w:sdtPr>
        <w:rPr>
          <w:lang w:eastAsia="zh-CN"/>
        </w:rPr>
        <w:alias w:val="Dokumenttitel"/>
        <w:tag w:val="Dokumenttitel"/>
        <w:id w:val="-2128619653"/>
        <w:lock w:val="sdtLocked"/>
        <w:placeholder>
          <w:docPart w:val="CB690E3B91C84CFDA2A431A0058090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A95DB51" w14:textId="7854F512" w:rsidR="00A20A26" w:rsidRPr="005B04AC" w:rsidRDefault="005B04AC" w:rsidP="002D3AAC">
          <w:pPr>
            <w:pStyle w:val="Rubrik1"/>
          </w:pPr>
          <w:r w:rsidRPr="005B04AC">
            <w:rPr>
              <w:lang w:eastAsia="zh-CN"/>
            </w:rPr>
            <w:t>Rutin</w:t>
          </w:r>
          <w:r>
            <w:rPr>
              <w:lang w:eastAsia="zh-CN"/>
            </w:rPr>
            <w:t>er</w:t>
          </w:r>
          <w:r w:rsidRPr="005B04AC">
            <w:rPr>
              <w:lang w:eastAsia="zh-CN"/>
            </w:rPr>
            <w:t xml:space="preserve"> för </w:t>
          </w:r>
          <w:r>
            <w:rPr>
              <w:lang w:eastAsia="zh-CN"/>
            </w:rPr>
            <w:t>beredande och fastställande</w:t>
          </w:r>
          <w:r w:rsidRPr="005B04AC">
            <w:rPr>
              <w:lang w:eastAsia="zh-CN"/>
            </w:rPr>
            <w:t xml:space="preserve"> av kursplaner</w:t>
          </w:r>
        </w:p>
      </w:sdtContent>
    </w:sdt>
    <w:p w14:paraId="6F5B8646" w14:textId="77777777" w:rsidR="005B04AC" w:rsidRPr="005B04AC" w:rsidRDefault="005B04AC" w:rsidP="005B04A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zh-CN"/>
        </w:rPr>
      </w:pPr>
      <w:r w:rsidRPr="005B04AC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 </w:t>
      </w:r>
    </w:p>
    <w:p w14:paraId="253B18E7" w14:textId="77777777" w:rsid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Ämnesansvarig utser författare och sänder </w:t>
      </w:r>
      <w:r w:rsidRPr="005B04AC">
        <w:rPr>
          <w:i/>
          <w:iCs/>
          <w:lang w:eastAsia="zh-CN"/>
        </w:rPr>
        <w:t>Anmälan om framtagande av kursplan</w:t>
      </w:r>
      <w:r w:rsidRPr="005B04AC">
        <w:rPr>
          <w:lang w:eastAsia="zh-CN"/>
        </w:rPr>
        <w:t xml:space="preserve"> till examen@du.se.   </w:t>
      </w:r>
    </w:p>
    <w:p w14:paraId="2392C6D2" w14:textId="77777777" w:rsidR="005B04AC" w:rsidRPr="005B04AC" w:rsidRDefault="005B04AC" w:rsidP="005B04AC">
      <w:pPr>
        <w:pStyle w:val="Liststycke"/>
        <w:rPr>
          <w:lang w:eastAsia="zh-CN"/>
        </w:rPr>
      </w:pPr>
    </w:p>
    <w:p w14:paraId="26512180" w14:textId="1EC66EE1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Stödet återkommer med länk till mapp i </w:t>
      </w:r>
      <w:proofErr w:type="spellStart"/>
      <w:r w:rsidRPr="005B04AC">
        <w:rPr>
          <w:lang w:eastAsia="zh-CN"/>
        </w:rPr>
        <w:t>OneDrive</w:t>
      </w:r>
      <w:proofErr w:type="spellEnd"/>
      <w:r w:rsidRPr="005B04AC">
        <w:rPr>
          <w:lang w:eastAsia="zh-CN"/>
        </w:rPr>
        <w:t xml:space="preserve"> som innehåller mall för kursplan och ett processprotokoll. Att använda mallen i Word är inte obligatoriskt, den finns som stöd för den som önskar.   </w:t>
      </w:r>
      <w:r>
        <w:rPr>
          <w:lang w:eastAsia="zh-CN"/>
        </w:rPr>
        <w:br/>
      </w:r>
    </w:p>
    <w:p w14:paraId="479DE046" w14:textId="3D987CDD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Författaren samordnar arbetet med kursplanen, skapar ett förslag på kursplan som publiceras i </w:t>
      </w:r>
      <w:proofErr w:type="spellStart"/>
      <w:r w:rsidRPr="005B04AC">
        <w:rPr>
          <w:lang w:eastAsia="zh-CN"/>
        </w:rPr>
        <w:t>OneDrive</w:t>
      </w:r>
      <w:proofErr w:type="spellEnd"/>
      <w:r w:rsidRPr="005B04AC">
        <w:rPr>
          <w:lang w:eastAsia="zh-CN"/>
        </w:rPr>
        <w:t>. </w:t>
      </w:r>
      <w:r>
        <w:rPr>
          <w:lang w:eastAsia="zh-CN"/>
        </w:rPr>
        <w:br/>
      </w:r>
    </w:p>
    <w:p w14:paraId="0EB1BCF7" w14:textId="1DFAFCEF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Parallellt med steget ovan skapar författaren en kursplan i KPW. (I KPW finns stöd för skrivandet genom rullistor och möjlighet att hämta tidigare kursplaner, så det finns fördelar med att arbeta parallellt.) I KPW kan kursplaner enkelt tas ut i PDF-format.   </w:t>
      </w:r>
      <w:r>
        <w:rPr>
          <w:lang w:eastAsia="zh-CN"/>
        </w:rPr>
        <w:br/>
      </w:r>
    </w:p>
    <w:p w14:paraId="53AB19E9" w14:textId="40C61DB6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Författaren kontaktar högskolepedagogiska stödet vid behov.  </w:t>
      </w:r>
      <w:r>
        <w:rPr>
          <w:lang w:eastAsia="zh-CN"/>
        </w:rPr>
        <w:br/>
      </w:r>
    </w:p>
    <w:p w14:paraId="660DD2BD" w14:textId="0B6EB480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Ev. berörda programansvariga konsulteras: kan utbildningens examensmål uppnås och är kursen anpassad till utbildningens progression?  </w:t>
      </w:r>
      <w:r>
        <w:rPr>
          <w:lang w:eastAsia="zh-CN"/>
        </w:rPr>
        <w:br/>
      </w:r>
    </w:p>
    <w:p w14:paraId="3B5A875C" w14:textId="310F3CC3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Berörd(a) ämnesansvarig(a) konsulteras: håller sig kurser inom ämnets kunskapsområde, finns lärarkapacitet och lärarkompetens, kan kursen </w:t>
      </w:r>
      <w:proofErr w:type="spellStart"/>
      <w:r w:rsidRPr="005B04AC">
        <w:rPr>
          <w:lang w:eastAsia="zh-CN"/>
        </w:rPr>
        <w:t>forskningsanknytas</w:t>
      </w:r>
      <w:proofErr w:type="spellEnd"/>
      <w:r w:rsidRPr="005B04AC">
        <w:rPr>
          <w:lang w:eastAsia="zh-CN"/>
        </w:rPr>
        <w:t>?   </w:t>
      </w:r>
      <w:r>
        <w:rPr>
          <w:lang w:eastAsia="zh-CN"/>
        </w:rPr>
        <w:br/>
      </w:r>
    </w:p>
    <w:p w14:paraId="1B07A113" w14:textId="77777777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För att stödet ska komma åt att kommentera kursplanen tidigt i processen, vilket är att föredra, så måste kursplaneutkastet finnas i </w:t>
      </w:r>
      <w:proofErr w:type="spellStart"/>
      <w:r w:rsidRPr="005B04AC">
        <w:rPr>
          <w:lang w:eastAsia="zh-CN"/>
        </w:rPr>
        <w:t>OneDrive</w:t>
      </w:r>
      <w:proofErr w:type="spellEnd"/>
      <w:r w:rsidRPr="005B04AC">
        <w:rPr>
          <w:lang w:eastAsia="zh-CN"/>
        </w:rPr>
        <w:t xml:space="preserve"> antingen i form av </w:t>
      </w:r>
      <w:proofErr w:type="spellStart"/>
      <w:r w:rsidRPr="005B04AC">
        <w:rPr>
          <w:lang w:eastAsia="zh-CN"/>
        </w:rPr>
        <w:t>pdf</w:t>
      </w:r>
      <w:proofErr w:type="spellEnd"/>
      <w:r w:rsidRPr="005B04AC">
        <w:rPr>
          <w:lang w:eastAsia="zh-CN"/>
        </w:rPr>
        <w:t>-utdrag från KPW eller i form av ett Word-dokument. Stödet involveras när det gäller: 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70"/>
      </w:tblGrid>
      <w:tr w:rsidR="005B04AC" w:rsidRPr="005B04AC" w14:paraId="5E39D738" w14:textId="77777777" w:rsidTr="005B04AC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BB28C7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Antagning 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809B9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Förkunskapskrav eller behörighet.  </w:t>
            </w:r>
          </w:p>
        </w:tc>
      </w:tr>
      <w:tr w:rsidR="005B04AC" w:rsidRPr="005B04AC" w14:paraId="5BB461C1" w14:textId="77777777" w:rsidTr="005B04AC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027774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Examen 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D7D80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Examensbenämning, fördjupningskod, huvudområde, överlappning  </w:t>
            </w:r>
          </w:p>
        </w:tc>
      </w:tr>
      <w:tr w:rsidR="005B04AC" w:rsidRPr="005B04AC" w14:paraId="69F3401F" w14:textId="77777777" w:rsidTr="005B04AC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217032E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Språkstöd 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BBED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Översättningar och annat språkstöd.  </w:t>
            </w:r>
          </w:p>
        </w:tc>
      </w:tr>
      <w:tr w:rsidR="005B04AC" w:rsidRPr="005B04AC" w14:paraId="71DFA99D" w14:textId="77777777" w:rsidTr="005B04AC">
        <w:trPr>
          <w:trHeight w:val="3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3EFDAFA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Högskolepedagogisk utvecklare 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06A03" w14:textId="77777777" w:rsidR="005B04AC" w:rsidRPr="005B04AC" w:rsidRDefault="005B04AC" w:rsidP="005B04AC">
            <w:pPr>
              <w:rPr>
                <w:lang w:eastAsia="zh-CN"/>
              </w:rPr>
            </w:pPr>
            <w:r w:rsidRPr="005B04AC">
              <w:rPr>
                <w:lang w:eastAsia="zh-CN"/>
              </w:rPr>
              <w:t>Formuleringar av mål och arbete med utbildningens konstruktiva länkning.  </w:t>
            </w:r>
          </w:p>
        </w:tc>
      </w:tr>
    </w:tbl>
    <w:p w14:paraId="2C7AD28A" w14:textId="77777777" w:rsidR="005B04AC" w:rsidRPr="005B04AC" w:rsidRDefault="005B04AC" w:rsidP="005B04AC">
      <w:pPr>
        <w:rPr>
          <w:rFonts w:ascii="Segoe UI" w:hAnsi="Segoe UI" w:cs="Segoe UI"/>
          <w:lang w:eastAsia="zh-CN"/>
        </w:rPr>
      </w:pPr>
      <w:r w:rsidRPr="005B04AC">
        <w:rPr>
          <w:lang w:eastAsia="zh-CN"/>
        </w:rPr>
        <w:t>  </w:t>
      </w:r>
    </w:p>
    <w:p w14:paraId="7EEBBE30" w14:textId="77777777" w:rsidR="005B04AC" w:rsidRPr="005B04AC" w:rsidRDefault="005B04AC" w:rsidP="005B04AC">
      <w:pPr>
        <w:rPr>
          <w:rFonts w:ascii="Segoe UI" w:hAnsi="Segoe UI" w:cs="Segoe UI"/>
          <w:lang w:eastAsia="zh-CN"/>
        </w:rPr>
      </w:pPr>
      <w:r w:rsidRPr="005B04AC">
        <w:rPr>
          <w:lang w:eastAsia="zh-CN"/>
        </w:rPr>
        <w:t>  </w:t>
      </w:r>
    </w:p>
    <w:p w14:paraId="34EC3146" w14:textId="77777777" w:rsidR="005B04AC" w:rsidRPr="005B04AC" w:rsidRDefault="005B04AC" w:rsidP="005B04AC">
      <w:pPr>
        <w:rPr>
          <w:rFonts w:ascii="Segoe UI" w:hAnsi="Segoe UI" w:cs="Segoe UI"/>
          <w:lang w:eastAsia="zh-CN"/>
        </w:rPr>
      </w:pPr>
      <w:r w:rsidRPr="005B04AC">
        <w:rPr>
          <w:lang w:eastAsia="zh-CN"/>
        </w:rPr>
        <w:lastRenderedPageBreak/>
        <w:t>  </w:t>
      </w:r>
    </w:p>
    <w:p w14:paraId="642B0B64" w14:textId="6A426828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Förslaget på kursplan gås igenom tills alla berörda har godkänt formuleringarna och när detta är klart ansvarar författaren för att processprotokollet i </w:t>
      </w:r>
      <w:proofErr w:type="spellStart"/>
      <w:r w:rsidRPr="005B04AC">
        <w:rPr>
          <w:lang w:eastAsia="zh-CN"/>
        </w:rPr>
        <w:t>OneDrive</w:t>
      </w:r>
      <w:proofErr w:type="spellEnd"/>
      <w:r w:rsidRPr="005B04AC">
        <w:rPr>
          <w:lang w:eastAsia="zh-CN"/>
        </w:rPr>
        <w:t xml:space="preserve"> är ifyllt av alla berörda funktioner. (Ett avslutande avstämningsmöte rekommenderas.)  </w:t>
      </w:r>
      <w:r>
        <w:rPr>
          <w:lang w:eastAsia="zh-CN"/>
        </w:rPr>
        <w:br/>
      </w:r>
    </w:p>
    <w:p w14:paraId="6260E7AC" w14:textId="10A2ABFD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Författaren sänder kursplanen i KPW till ämnesansvarig och ser till att alla dokument som krävs för slutberedning finns i anvisad mapp i </w:t>
      </w:r>
      <w:proofErr w:type="spellStart"/>
      <w:r w:rsidRPr="005B04AC">
        <w:rPr>
          <w:lang w:eastAsia="zh-CN"/>
        </w:rPr>
        <w:t>OneDrive</w:t>
      </w:r>
      <w:proofErr w:type="spellEnd"/>
      <w:r w:rsidRPr="005B04AC">
        <w:rPr>
          <w:lang w:eastAsia="zh-CN"/>
        </w:rPr>
        <w:t>.  </w:t>
      </w:r>
      <w:r>
        <w:rPr>
          <w:lang w:eastAsia="zh-CN"/>
        </w:rPr>
        <w:br/>
      </w:r>
    </w:p>
    <w:p w14:paraId="3AA4A45A" w14:textId="4BACBA23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Ämnesansvarig godkänner i KPW senast en vecka innan UKU-sammanträdet där kursplanen behandlas. Vid samma tillfälle skapar ämnesansvarig ett PDF-utdrag från KPW och lägger i anvisad mapp i </w:t>
      </w:r>
      <w:proofErr w:type="spellStart"/>
      <w:r w:rsidRPr="005B04AC">
        <w:rPr>
          <w:lang w:eastAsia="zh-CN"/>
        </w:rPr>
        <w:t>OneDrive</w:t>
      </w:r>
      <w:proofErr w:type="spellEnd"/>
      <w:r w:rsidRPr="005B04AC">
        <w:rPr>
          <w:lang w:eastAsia="zh-CN"/>
        </w:rPr>
        <w:t>.  </w:t>
      </w:r>
      <w:r>
        <w:rPr>
          <w:lang w:eastAsia="zh-CN"/>
        </w:rPr>
        <w:br/>
      </w:r>
    </w:p>
    <w:p w14:paraId="5941D5A1" w14:textId="3C6DB784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BKU genomför slutberedning: kontrollerar innehåll, form och processprotokoll.  </w:t>
      </w:r>
      <w:r>
        <w:rPr>
          <w:lang w:eastAsia="zh-CN"/>
        </w:rPr>
        <w:br/>
      </w:r>
    </w:p>
    <w:p w14:paraId="4DAD5F86" w14:textId="582624E2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Institutionsadministratören skriver beslutsunderlag (mall finns i Word).  </w:t>
      </w:r>
      <w:r>
        <w:rPr>
          <w:lang w:eastAsia="zh-CN"/>
        </w:rPr>
        <w:br/>
      </w:r>
    </w:p>
    <w:p w14:paraId="0F366FF3" w14:textId="19457FA4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Beslut genom enkel signering i </w:t>
      </w:r>
      <w:proofErr w:type="spellStart"/>
      <w:r w:rsidRPr="005B04AC">
        <w:rPr>
          <w:lang w:eastAsia="zh-CN"/>
        </w:rPr>
        <w:t>BeHDa</w:t>
      </w:r>
      <w:proofErr w:type="spellEnd"/>
      <w:r w:rsidRPr="005B04AC">
        <w:rPr>
          <w:lang w:eastAsia="zh-CN"/>
        </w:rPr>
        <w:t xml:space="preserve">. Föredragande är </w:t>
      </w:r>
      <w:proofErr w:type="spellStart"/>
      <w:r w:rsidRPr="005B04AC">
        <w:rPr>
          <w:lang w:eastAsia="zh-CN"/>
        </w:rPr>
        <w:t>UKU:s</w:t>
      </w:r>
      <w:proofErr w:type="spellEnd"/>
      <w:r w:rsidRPr="005B04AC">
        <w:rPr>
          <w:lang w:eastAsia="zh-CN"/>
        </w:rPr>
        <w:t xml:space="preserve"> ordförande. Beslutsfattare är den prodekan som följt processen.  </w:t>
      </w:r>
      <w:r>
        <w:rPr>
          <w:lang w:eastAsia="zh-CN"/>
        </w:rPr>
        <w:br/>
      </w:r>
    </w:p>
    <w:p w14:paraId="36716FB4" w14:textId="1A3E69E8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 xml:space="preserve">Prodekan signerar inom en vecka från </w:t>
      </w:r>
      <w:proofErr w:type="spellStart"/>
      <w:r w:rsidRPr="005B04AC">
        <w:rPr>
          <w:lang w:eastAsia="zh-CN"/>
        </w:rPr>
        <w:t>UKU:s</w:t>
      </w:r>
      <w:proofErr w:type="spellEnd"/>
      <w:r w:rsidRPr="005B04AC">
        <w:rPr>
          <w:lang w:eastAsia="zh-CN"/>
        </w:rPr>
        <w:t xml:space="preserve"> sammanträde och meddelar institutionsadministratören.   </w:t>
      </w:r>
      <w:r>
        <w:rPr>
          <w:lang w:eastAsia="zh-CN"/>
        </w:rPr>
        <w:br/>
      </w:r>
    </w:p>
    <w:p w14:paraId="38D72F99" w14:textId="6771AD04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Den nya kursplanen synkas över från KPW till utbildningsdatabasen av institutionsadministratören, vilket genererar kurskod.  </w:t>
      </w:r>
      <w:r>
        <w:rPr>
          <w:lang w:eastAsia="zh-CN"/>
        </w:rPr>
        <w:br/>
      </w:r>
    </w:p>
    <w:p w14:paraId="3249C6F1" w14:textId="77777777" w:rsidR="005B04AC" w:rsidRPr="005B04AC" w:rsidRDefault="005B04AC" w:rsidP="005B04AC">
      <w:pPr>
        <w:pStyle w:val="Liststycke"/>
        <w:numPr>
          <w:ilvl w:val="0"/>
          <w:numId w:val="23"/>
        </w:numPr>
        <w:rPr>
          <w:lang w:eastAsia="zh-CN"/>
        </w:rPr>
      </w:pPr>
      <w:r w:rsidRPr="005B04AC">
        <w:rPr>
          <w:lang w:eastAsia="zh-CN"/>
        </w:rPr>
        <w:t>När kursplanen sätts till status aktiv i utbildningsdatabasen av institutionsadministratören så publiceras kursplanen på du.se.  </w:t>
      </w:r>
    </w:p>
    <w:p w14:paraId="5361D488" w14:textId="77777777" w:rsidR="005B04AC" w:rsidRPr="005B04AC" w:rsidRDefault="005B04AC" w:rsidP="005B04AC">
      <w:pPr>
        <w:rPr>
          <w:rFonts w:ascii="Segoe UI" w:hAnsi="Segoe UI" w:cs="Segoe UI"/>
          <w:lang w:eastAsia="zh-CN"/>
        </w:rPr>
      </w:pPr>
      <w:r w:rsidRPr="005B04AC">
        <w:rPr>
          <w:lang w:eastAsia="zh-CN"/>
        </w:rPr>
        <w:t> </w:t>
      </w:r>
    </w:p>
    <w:p w14:paraId="120BADC3" w14:textId="573B56CE" w:rsidR="00DD7DDC" w:rsidRPr="005B04AC" w:rsidRDefault="00F14A56" w:rsidP="005B04AC">
      <w:r w:rsidRPr="005B04AC">
        <w:tab/>
      </w:r>
    </w:p>
    <w:p w14:paraId="6515C490" w14:textId="77777777" w:rsidR="00F14A56" w:rsidRPr="00F14A56" w:rsidRDefault="00F14A56" w:rsidP="005B04AC"/>
    <w:sectPr w:rsidR="00F14A56" w:rsidRPr="00F14A56" w:rsidSect="00C16D55"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A9B9C" w14:textId="77777777" w:rsidR="005B04AC" w:rsidRDefault="005B04AC" w:rsidP="002D3AAC">
      <w:r>
        <w:separator/>
      </w:r>
    </w:p>
  </w:endnote>
  <w:endnote w:type="continuationSeparator" w:id="0">
    <w:p w14:paraId="53C03A89" w14:textId="77777777" w:rsidR="005B04AC" w:rsidRDefault="005B04AC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075C7" w14:textId="77777777" w:rsidR="003F474E" w:rsidRPr="008A4E9E" w:rsidRDefault="005B04AC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3B333E4B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F57652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73C8FAA9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82391" w14:textId="77777777" w:rsidR="005B04AC" w:rsidRDefault="005B04AC" w:rsidP="002D3AAC">
      <w:r>
        <w:separator/>
      </w:r>
    </w:p>
  </w:footnote>
  <w:footnote w:type="continuationSeparator" w:id="0">
    <w:p w14:paraId="11D59324" w14:textId="77777777" w:rsidR="005B04AC" w:rsidRDefault="005B04AC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C50796" w:rsidRPr="00AC6ECD" w14:paraId="5F657CF4" w14:textId="77777777" w:rsidTr="00D40FCA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14AFCF89" w14:textId="77777777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37B96BB3" w14:textId="12797C8A" w:rsidR="00C50796" w:rsidRPr="00B3619D" w:rsidRDefault="005B04AC" w:rsidP="00C50796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  <w:color w:val="auto"/>
            </w:rPr>
          </w:pPr>
          <w:r>
            <w:rPr>
              <w:rFonts w:ascii="Arial" w:hAnsi="Arial" w:cs="Arial"/>
              <w:b/>
              <w:bCs/>
              <w:color w:val="auto"/>
            </w:rPr>
            <w:t>Rutiner för kursplan</w:t>
          </w:r>
        </w:p>
      </w:tc>
    </w:tr>
    <w:tr w:rsidR="00C50796" w:rsidRPr="007170B6" w14:paraId="28160E96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53778F0E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2CB7F3F0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6396B243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713A6682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687B7725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r w:rsidRPr="00B3619D">
            <w:rPr>
              <w:rFonts w:ascii="Arial" w:hAnsi="Arial" w:cs="Arial"/>
              <w:color w:val="auto"/>
              <w:sz w:val="18"/>
              <w:szCs w:val="18"/>
            </w:rPr>
            <w:t>Datum</w:t>
          </w:r>
        </w:p>
      </w:tc>
    </w:tr>
    <w:tr w:rsidR="00C50796" w:rsidRPr="008B443B" w14:paraId="0839CDAD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7419CCB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1B28D32B" w14:textId="2115BB1B" w:rsidR="00C50796" w:rsidRPr="00B3619D" w:rsidRDefault="005B04AC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sdt>
            <w:sdtPr>
              <w:rPr>
                <w:color w:val="auto"/>
              </w:rPr>
              <w:alias w:val="Mötesdatum"/>
              <w:tag w:val="Mötesdatum"/>
              <w:id w:val="1699353860"/>
              <w:date w:fullDate="2024-05-2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auto"/>
                </w:rPr>
                <w:t>2024-05-24</w:t>
              </w:r>
            </w:sdtContent>
          </w:sdt>
        </w:p>
      </w:tc>
    </w:tr>
    <w:tr w:rsidR="00C50796" w:rsidRPr="00E47E54" w14:paraId="509F5459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C940A0A" w14:textId="77777777" w:rsidR="00C50796" w:rsidRPr="00B3619D" w:rsidRDefault="00C50796" w:rsidP="00C50796">
          <w:pPr>
            <w:pStyle w:val="Sidhuvud"/>
            <w:rPr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4651F135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7CFD09ED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0B73A8DC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6F21C12F" w14:textId="3735013E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8B443B" w14:paraId="39F04E85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1272D1FF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59EED1B7" w14:textId="2BFF8DCA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color w:val="auto"/>
            </w:rPr>
          </w:pPr>
        </w:p>
      </w:tc>
    </w:tr>
    <w:tr w:rsidR="00C50796" w:rsidRPr="00E47E54" w14:paraId="71C205CE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53011384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B568891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E47E54" w14:paraId="744A6D14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3B6595AA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432B6EE7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8B443B" w14:paraId="329AFE70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66479E4F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4913B40" w14:textId="77777777" w:rsidR="00C50796" w:rsidRPr="008B443B" w:rsidRDefault="00C50796" w:rsidP="00C50796">
          <w:pPr>
            <w:pStyle w:val="Sidhuvud"/>
            <w:tabs>
              <w:tab w:val="clear" w:pos="4536"/>
            </w:tabs>
          </w:pPr>
        </w:p>
      </w:tc>
    </w:tr>
  </w:tbl>
  <w:p w14:paraId="7F1FCFA6" w14:textId="77777777" w:rsidR="00BD5973" w:rsidRDefault="00BD5973">
    <w:pPr>
      <w:pStyle w:val="Sidhuvud"/>
    </w:pPr>
    <w:r w:rsidRPr="00E47E54">
      <w:rPr>
        <w:noProof/>
      </w:rPr>
      <w:drawing>
        <wp:anchor distT="0" distB="0" distL="114300" distR="114300" simplePos="0" relativeHeight="251666432" behindDoc="0" locked="1" layoutInCell="1" allowOverlap="0" wp14:anchorId="11CAE553" wp14:editId="2FCC6976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02B4D"/>
    <w:multiLevelType w:val="multilevel"/>
    <w:tmpl w:val="C54A4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09DC6204"/>
    <w:multiLevelType w:val="multilevel"/>
    <w:tmpl w:val="0B2874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E1335"/>
    <w:multiLevelType w:val="multilevel"/>
    <w:tmpl w:val="32B0E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41102"/>
    <w:multiLevelType w:val="multilevel"/>
    <w:tmpl w:val="33E4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6324"/>
    <w:multiLevelType w:val="multilevel"/>
    <w:tmpl w:val="580EA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C0679"/>
    <w:multiLevelType w:val="multilevel"/>
    <w:tmpl w:val="FEC8C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95D35"/>
    <w:multiLevelType w:val="multilevel"/>
    <w:tmpl w:val="0BB43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C364D"/>
    <w:multiLevelType w:val="multilevel"/>
    <w:tmpl w:val="C71288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0" w15:restartNumberingAfterBreak="0">
    <w:nsid w:val="32E1198A"/>
    <w:multiLevelType w:val="hybridMultilevel"/>
    <w:tmpl w:val="B134A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E4E"/>
    <w:multiLevelType w:val="multilevel"/>
    <w:tmpl w:val="F66897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3216"/>
    <w:multiLevelType w:val="multilevel"/>
    <w:tmpl w:val="7CD0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F5278"/>
    <w:multiLevelType w:val="multilevel"/>
    <w:tmpl w:val="1CFAEA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3EBE"/>
    <w:multiLevelType w:val="multilevel"/>
    <w:tmpl w:val="8960C5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F5B5B"/>
    <w:multiLevelType w:val="multilevel"/>
    <w:tmpl w:val="DF30C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15595"/>
    <w:multiLevelType w:val="multilevel"/>
    <w:tmpl w:val="F9C48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D7F27"/>
    <w:multiLevelType w:val="multilevel"/>
    <w:tmpl w:val="8146D9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42382"/>
    <w:multiLevelType w:val="multilevel"/>
    <w:tmpl w:val="CB74C5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F3A38"/>
    <w:multiLevelType w:val="hybridMultilevel"/>
    <w:tmpl w:val="72A241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E7260"/>
    <w:multiLevelType w:val="multilevel"/>
    <w:tmpl w:val="1602B2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548244">
    <w:abstractNumId w:val="1"/>
  </w:num>
  <w:num w:numId="2" w16cid:durableId="1823887912">
    <w:abstractNumId w:val="9"/>
  </w:num>
  <w:num w:numId="3" w16cid:durableId="1521116365">
    <w:abstractNumId w:val="12"/>
  </w:num>
  <w:num w:numId="4" w16cid:durableId="650332288">
    <w:abstractNumId w:val="15"/>
  </w:num>
  <w:num w:numId="5" w16cid:durableId="1608123559">
    <w:abstractNumId w:val="18"/>
  </w:num>
  <w:num w:numId="6" w16cid:durableId="1360007465">
    <w:abstractNumId w:val="13"/>
  </w:num>
  <w:num w:numId="7" w16cid:durableId="1794054296">
    <w:abstractNumId w:val="4"/>
  </w:num>
  <w:num w:numId="8" w16cid:durableId="800808411">
    <w:abstractNumId w:val="5"/>
  </w:num>
  <w:num w:numId="9" w16cid:durableId="827400351">
    <w:abstractNumId w:val="0"/>
  </w:num>
  <w:num w:numId="10" w16cid:durableId="211157307">
    <w:abstractNumId w:val="19"/>
  </w:num>
  <w:num w:numId="11" w16cid:durableId="1467428630">
    <w:abstractNumId w:val="17"/>
  </w:num>
  <w:num w:numId="12" w16cid:durableId="2135558087">
    <w:abstractNumId w:val="3"/>
  </w:num>
  <w:num w:numId="13" w16cid:durableId="1536380403">
    <w:abstractNumId w:val="7"/>
  </w:num>
  <w:num w:numId="14" w16cid:durableId="1629700891">
    <w:abstractNumId w:val="6"/>
  </w:num>
  <w:num w:numId="15" w16cid:durableId="129056972">
    <w:abstractNumId w:val="21"/>
  </w:num>
  <w:num w:numId="16" w16cid:durableId="890075269">
    <w:abstractNumId w:val="16"/>
  </w:num>
  <w:num w:numId="17" w16cid:durableId="2083528173">
    <w:abstractNumId w:val="20"/>
  </w:num>
  <w:num w:numId="18" w16cid:durableId="1665619037">
    <w:abstractNumId w:val="14"/>
  </w:num>
  <w:num w:numId="19" w16cid:durableId="178158916">
    <w:abstractNumId w:val="11"/>
  </w:num>
  <w:num w:numId="20" w16cid:durableId="474178853">
    <w:abstractNumId w:val="23"/>
  </w:num>
  <w:num w:numId="21" w16cid:durableId="1677996777">
    <w:abstractNumId w:val="2"/>
  </w:num>
  <w:num w:numId="22" w16cid:durableId="694162101">
    <w:abstractNumId w:val="8"/>
  </w:num>
  <w:num w:numId="23" w16cid:durableId="1465733906">
    <w:abstractNumId w:val="10"/>
  </w:num>
  <w:num w:numId="24" w16cid:durableId="5921280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attachedTemplate r:id="rId1"/>
  <w:revisionView w:inkAnnotation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AC"/>
    <w:rsid w:val="00047DF9"/>
    <w:rsid w:val="00052DF7"/>
    <w:rsid w:val="00092854"/>
    <w:rsid w:val="000F2C8A"/>
    <w:rsid w:val="00103FF1"/>
    <w:rsid w:val="001400D2"/>
    <w:rsid w:val="001579A4"/>
    <w:rsid w:val="001C4377"/>
    <w:rsid w:val="001E4CBA"/>
    <w:rsid w:val="002D3AAC"/>
    <w:rsid w:val="003102FB"/>
    <w:rsid w:val="003555BA"/>
    <w:rsid w:val="00362712"/>
    <w:rsid w:val="003661CE"/>
    <w:rsid w:val="003834A1"/>
    <w:rsid w:val="003F474E"/>
    <w:rsid w:val="003F57BA"/>
    <w:rsid w:val="00416F6A"/>
    <w:rsid w:val="004B2C32"/>
    <w:rsid w:val="004C592E"/>
    <w:rsid w:val="0055033A"/>
    <w:rsid w:val="0058767D"/>
    <w:rsid w:val="005B04AC"/>
    <w:rsid w:val="00665008"/>
    <w:rsid w:val="007637F1"/>
    <w:rsid w:val="007A4D6F"/>
    <w:rsid w:val="007B41D1"/>
    <w:rsid w:val="007D7AE2"/>
    <w:rsid w:val="0086321F"/>
    <w:rsid w:val="00886583"/>
    <w:rsid w:val="008A4346"/>
    <w:rsid w:val="008A4E9E"/>
    <w:rsid w:val="008B5235"/>
    <w:rsid w:val="008C56A1"/>
    <w:rsid w:val="008D2298"/>
    <w:rsid w:val="008E178D"/>
    <w:rsid w:val="0090097F"/>
    <w:rsid w:val="009250C1"/>
    <w:rsid w:val="00961EDA"/>
    <w:rsid w:val="00997CDA"/>
    <w:rsid w:val="00A06AF4"/>
    <w:rsid w:val="00A20A26"/>
    <w:rsid w:val="00A37A6A"/>
    <w:rsid w:val="00A51BE0"/>
    <w:rsid w:val="00A533F3"/>
    <w:rsid w:val="00A75784"/>
    <w:rsid w:val="00A82A00"/>
    <w:rsid w:val="00AA7320"/>
    <w:rsid w:val="00AE31CA"/>
    <w:rsid w:val="00B3619D"/>
    <w:rsid w:val="00B4414A"/>
    <w:rsid w:val="00B65A99"/>
    <w:rsid w:val="00BA7BE0"/>
    <w:rsid w:val="00BB0105"/>
    <w:rsid w:val="00BD5973"/>
    <w:rsid w:val="00C16D55"/>
    <w:rsid w:val="00C47FB8"/>
    <w:rsid w:val="00C50796"/>
    <w:rsid w:val="00C50DE1"/>
    <w:rsid w:val="00CD3B6A"/>
    <w:rsid w:val="00D22CD7"/>
    <w:rsid w:val="00D62B44"/>
    <w:rsid w:val="00D64133"/>
    <w:rsid w:val="00D80FAA"/>
    <w:rsid w:val="00D81DB3"/>
    <w:rsid w:val="00DD7DDC"/>
    <w:rsid w:val="00DE1BF5"/>
    <w:rsid w:val="00E240A7"/>
    <w:rsid w:val="00EA4737"/>
    <w:rsid w:val="00EE1117"/>
    <w:rsid w:val="00F14A56"/>
    <w:rsid w:val="00F81BFB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D9E3"/>
  <w15:chartTrackingRefBased/>
  <w15:docId w15:val="{129A7DB1-E026-4E6A-82A1-E417622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34A1"/>
    <w:pPr>
      <w:outlineLvl w:val="2"/>
    </w:pPr>
    <w:rPr>
      <w:rFonts w:ascii="Arial" w:eastAsia="Times New Roman" w:hAnsi="Arial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834A1"/>
    <w:pPr>
      <w:outlineLvl w:val="3"/>
    </w:pPr>
    <w:rPr>
      <w:rFonts w:ascii="Arial" w:eastAsia="Times New Roman" w:hAnsi="Arial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834A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834A1"/>
    <w:rPr>
      <w:rFonts w:ascii="Arial" w:eastAsia="Times New Roman" w:hAnsi="Arial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B04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zh-CN"/>
    </w:rPr>
  </w:style>
  <w:style w:type="character" w:customStyle="1" w:styleId="normaltextrun">
    <w:name w:val="normaltextrun"/>
    <w:basedOn w:val="Standardstycketeckensnitt"/>
    <w:rsid w:val="005B04AC"/>
  </w:style>
  <w:style w:type="character" w:customStyle="1" w:styleId="eop">
    <w:name w:val="eop"/>
    <w:basedOn w:val="Standardstycketeckensnitt"/>
    <w:rsid w:val="005B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larnauniversity.sharepoint.com/sites/OrganisationalAssets/OfficeTemplates/Staff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690E3B91C84CFDA2A431A005809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1C069-AE15-47BE-B5A0-D16B76C365A4}"/>
      </w:docPartPr>
      <w:docPartBody>
        <w:p w:rsidR="00EA7CF1" w:rsidRDefault="00EA7CF1">
          <w:pPr>
            <w:pStyle w:val="CB690E3B91C84CFDA2A431A00580901C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F1"/>
    <w:rsid w:val="00A51BE0"/>
    <w:rsid w:val="00E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B690E3B91C84CFDA2A431A00580901C">
    <w:name w:val="CB690E3B91C84CFDA2A431A005809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1BC7EE8E93D44AA128FA0616CE348" ma:contentTypeVersion="19" ma:contentTypeDescription="Create a new document." ma:contentTypeScope="" ma:versionID="ae9fe6759b577d848ca7978f61258567">
  <xsd:schema xmlns:xsd="http://www.w3.org/2001/XMLSchema" xmlns:xs="http://www.w3.org/2001/XMLSchema" xmlns:p="http://schemas.microsoft.com/office/2006/metadata/properties" xmlns:ns2="de8a848b-48ea-4afe-a42e-71140ade12d6" xmlns:ns3="011fcfff-f891-43c3-99dc-7743dce0f43f" targetNamespace="http://schemas.microsoft.com/office/2006/metadata/properties" ma:root="true" ma:fieldsID="c0e5eeb5525078b68fd0fae636c114ce" ns2:_="" ns3:_="">
    <xsd:import namespace="de8a848b-48ea-4afe-a42e-71140ade12d6"/>
    <xsd:import namespace="011fcfff-f891-43c3-99dc-7743dce0f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versionshan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848b-48ea-4afe-a42e-71140ade1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sionshantering" ma:index="15" nillable="true" ma:displayName="versionshantering" ma:internalName="versionshantering">
      <xsd:simpleType>
        <xsd:restriction base="dms:Number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cfff-f891-43c3-99dc-7743dce0f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1b7e07-a951-4f9a-b05b-e9a70c9ce2cb}" ma:internalName="TaxCatchAll" ma:showField="CatchAllData" ma:web="011fcfff-f891-43c3-99dc-7743dce0f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fcfff-f891-43c3-99dc-7743dce0f43f" xsi:nil="true"/>
    <lcf76f155ced4ddcb4097134ff3c332f xmlns="de8a848b-48ea-4afe-a42e-71140ade12d6">
      <Terms xmlns="http://schemas.microsoft.com/office/infopath/2007/PartnerControls"/>
    </lcf76f155ced4ddcb4097134ff3c332f>
    <versionshantering xmlns="de8a848b-48ea-4afe-a42e-71140ade1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110B8-AFD1-4B84-BD74-CD48FBDB8FFB}"/>
</file>

<file path=customXml/itemProps2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77cbf028-fa62-42e0-a7a7-1b4aa357e9da"/>
    <ds:schemaRef ds:uri="86d88fb5-0b4d-4df7-8ca1-8010dc5f6b71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för beredande och fastställande av kursplaner</dc:title>
  <dc:subject/>
  <dc:creator>Maria Hillerbrand (HDa)</dc:creator>
  <cp:keywords/>
  <dc:description/>
  <cp:lastModifiedBy>Maria Hillerbrand (HDa)</cp:lastModifiedBy>
  <cp:revision>1</cp:revision>
  <dcterms:created xsi:type="dcterms:W3CDTF">2024-05-24T07:10:00Z</dcterms:created>
  <dcterms:modified xsi:type="dcterms:W3CDTF">2024-05-24T07:15:00Z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0x0101004C81BC7EE8E93D44AA128FA0616CE348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Dokumenttyp0">
    <vt:lpwstr/>
  </property>
  <property fmtid="{D5CDD505-2E9C-101B-9397-08002B2CF9AE}" pid="6" name="MediaServiceImageTags">
    <vt:lpwstr/>
  </property>
  <property fmtid="{D5CDD505-2E9C-101B-9397-08002B2CF9AE}" pid="7" name="Ansvarig avdelning">
    <vt:lpwstr/>
  </property>
</Properties>
</file>